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6421E5" w14:textId="77777777" w:rsidR="004075A3" w:rsidRPr="00D6137C" w:rsidRDefault="00A06BA3">
      <w:pPr>
        <w:spacing w:before="57" w:after="57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ДОГОВ</w:t>
      </w:r>
      <w:r w:rsidR="00016993" w:rsidRPr="00D6137C">
        <w:rPr>
          <w:b/>
          <w:color w:val="000000"/>
          <w:sz w:val="22"/>
          <w:szCs w:val="22"/>
          <w:lang w:val="uk-UA"/>
        </w:rPr>
        <w:t>І</w:t>
      </w:r>
      <w:r w:rsidRPr="00D6137C">
        <w:rPr>
          <w:b/>
          <w:color w:val="000000"/>
          <w:sz w:val="22"/>
          <w:szCs w:val="22"/>
          <w:lang w:val="uk-UA"/>
        </w:rPr>
        <w:t>Р</w:t>
      </w:r>
      <w:r w:rsidR="004075A3" w:rsidRPr="00D6137C">
        <w:rPr>
          <w:b/>
          <w:color w:val="000000"/>
          <w:sz w:val="22"/>
          <w:szCs w:val="22"/>
          <w:lang w:val="uk-UA"/>
        </w:rPr>
        <w:t xml:space="preserve"> № </w:t>
      </w:r>
      <w:r w:rsidRPr="00D6137C">
        <w:rPr>
          <w:b/>
          <w:color w:val="000000"/>
          <w:sz w:val="22"/>
          <w:szCs w:val="22"/>
          <w:lang w:val="uk-UA"/>
        </w:rPr>
        <w:t>___</w:t>
      </w:r>
    </w:p>
    <w:p w14:paraId="71752EB2" w14:textId="77777777" w:rsidR="004075A3" w:rsidRPr="00D6137C" w:rsidRDefault="004075A3">
      <w:pPr>
        <w:spacing w:before="57" w:after="57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про умови участі в аукціоні в електронній формі</w:t>
      </w:r>
    </w:p>
    <w:p w14:paraId="378D6112" w14:textId="77777777" w:rsidR="008C13CE" w:rsidRPr="00D6137C" w:rsidRDefault="008C13CE">
      <w:pPr>
        <w:spacing w:before="57" w:after="57"/>
        <w:jc w:val="center"/>
        <w:rPr>
          <w:b/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8"/>
        <w:gridCol w:w="4724"/>
      </w:tblGrid>
      <w:tr w:rsidR="004075A3" w:rsidRPr="00D6137C" w14:paraId="65467EF5" w14:textId="77777777">
        <w:tc>
          <w:tcPr>
            <w:tcW w:w="4688" w:type="dxa"/>
            <w:shd w:val="clear" w:color="auto" w:fill="auto"/>
          </w:tcPr>
          <w:p w14:paraId="45D1B380" w14:textId="77777777" w:rsidR="004075A3" w:rsidRPr="00D6137C" w:rsidRDefault="005C0BA9" w:rsidP="009C6672">
            <w:pPr>
              <w:tabs>
                <w:tab w:val="left" w:pos="8148"/>
              </w:tabs>
              <w:snapToGrid w:val="0"/>
              <w:spacing w:before="57" w:after="57"/>
              <w:rPr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r w:rsidR="009C6672" w:rsidRPr="00D6137C">
              <w:rPr>
                <w:color w:val="000000"/>
                <w:sz w:val="22"/>
                <w:szCs w:val="22"/>
                <w:lang w:val="uk-UA"/>
              </w:rPr>
              <w:t>Київ</w:t>
            </w:r>
          </w:p>
        </w:tc>
        <w:tc>
          <w:tcPr>
            <w:tcW w:w="4724" w:type="dxa"/>
            <w:shd w:val="clear" w:color="auto" w:fill="auto"/>
          </w:tcPr>
          <w:p w14:paraId="18E005AD" w14:textId="78357592" w:rsidR="004075A3" w:rsidRPr="00D6137C" w:rsidRDefault="00485B25" w:rsidP="002E7A81">
            <w:pPr>
              <w:tabs>
                <w:tab w:val="left" w:pos="8148"/>
              </w:tabs>
              <w:snapToGrid w:val="0"/>
              <w:spacing w:before="57" w:after="57"/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color w:val="000000"/>
                <w:sz w:val="22"/>
                <w:szCs w:val="22"/>
                <w:lang w:val="uk-UA"/>
              </w:rPr>
              <w:t xml:space="preserve">“ </w:t>
            </w:r>
            <w:r w:rsidR="009C6672" w:rsidRPr="00D6137C">
              <w:rPr>
                <w:color w:val="000000"/>
                <w:sz w:val="22"/>
                <w:szCs w:val="22"/>
                <w:lang w:val="uk-UA"/>
              </w:rPr>
              <w:t>___</w:t>
            </w:r>
            <w:r w:rsidRPr="00D6137C">
              <w:rPr>
                <w:color w:val="000000"/>
                <w:sz w:val="22"/>
                <w:szCs w:val="22"/>
                <w:lang w:val="uk-UA"/>
              </w:rPr>
              <w:t>”</w:t>
            </w:r>
            <w:r w:rsidR="009C6672" w:rsidRPr="00D6137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A06BA3" w:rsidRPr="00D6137C">
              <w:rPr>
                <w:color w:val="000000"/>
                <w:sz w:val="22"/>
                <w:szCs w:val="22"/>
                <w:lang w:val="uk-UA"/>
              </w:rPr>
              <w:t>_________</w:t>
            </w:r>
            <w:r w:rsidRPr="00D6137C">
              <w:rPr>
                <w:color w:val="000000"/>
                <w:sz w:val="22"/>
                <w:szCs w:val="22"/>
                <w:lang w:val="uk-UA"/>
              </w:rPr>
              <w:t xml:space="preserve"> 20</w:t>
            </w:r>
            <w:r w:rsidR="009C6672" w:rsidRPr="00D6137C">
              <w:rPr>
                <w:color w:val="000000"/>
                <w:sz w:val="22"/>
                <w:szCs w:val="22"/>
                <w:lang w:val="uk-UA"/>
              </w:rPr>
              <w:t>2</w:t>
            </w:r>
            <w:r w:rsidR="00DB14F5">
              <w:rPr>
                <w:color w:val="000000"/>
                <w:sz w:val="22"/>
                <w:szCs w:val="22"/>
                <w:lang w:val="uk-UA"/>
              </w:rPr>
              <w:t>5</w:t>
            </w:r>
            <w:r w:rsidR="004075A3" w:rsidRPr="00D6137C">
              <w:rPr>
                <w:color w:val="000000"/>
                <w:sz w:val="22"/>
                <w:szCs w:val="22"/>
                <w:lang w:val="uk-UA"/>
              </w:rPr>
              <w:t xml:space="preserve"> року</w:t>
            </w:r>
          </w:p>
        </w:tc>
      </w:tr>
    </w:tbl>
    <w:p w14:paraId="5C817749" w14:textId="77777777" w:rsidR="009C6672" w:rsidRPr="00D6137C" w:rsidRDefault="009C6672" w:rsidP="005C0BA9">
      <w:pPr>
        <w:rPr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Товариство з обмеженою відповідальністю «</w:t>
      </w:r>
      <w:r w:rsidRPr="00D6137C">
        <w:rPr>
          <w:b/>
          <w:sz w:val="22"/>
          <w:szCs w:val="22"/>
          <w:lang w:val="uk-UA"/>
        </w:rPr>
        <w:t>Український універсальний майданчик</w:t>
      </w:r>
      <w:r w:rsidRPr="00D6137C">
        <w:rPr>
          <w:b/>
          <w:caps/>
          <w:color w:val="000000"/>
          <w:sz w:val="22"/>
          <w:szCs w:val="22"/>
          <w:lang w:val="uk-UA"/>
        </w:rPr>
        <w:t>» (</w:t>
      </w:r>
      <w:r w:rsidRPr="00D6137C">
        <w:rPr>
          <w:color w:val="000000"/>
          <w:sz w:val="22"/>
          <w:szCs w:val="22"/>
          <w:lang w:val="uk-UA"/>
        </w:rPr>
        <w:t>надалі – Організатор)</w:t>
      </w:r>
      <w:r w:rsidRPr="00D6137C">
        <w:rPr>
          <w:b/>
          <w:color w:val="000000"/>
          <w:sz w:val="22"/>
          <w:szCs w:val="22"/>
          <w:lang w:val="uk-UA"/>
        </w:rPr>
        <w:t xml:space="preserve">, </w:t>
      </w:r>
      <w:r w:rsidRPr="00D6137C">
        <w:rPr>
          <w:color w:val="000000"/>
          <w:sz w:val="22"/>
          <w:szCs w:val="22"/>
          <w:lang w:val="uk-UA"/>
        </w:rPr>
        <w:t xml:space="preserve">в особі директора </w:t>
      </w:r>
      <w:proofErr w:type="spellStart"/>
      <w:r w:rsidRPr="00D6137C">
        <w:rPr>
          <w:color w:val="222222"/>
          <w:sz w:val="22"/>
          <w:szCs w:val="22"/>
          <w:lang w:val="uk-UA" w:eastAsia="ru-RU"/>
        </w:rPr>
        <w:t>Мітіна</w:t>
      </w:r>
      <w:proofErr w:type="spellEnd"/>
      <w:r w:rsidRPr="00D6137C">
        <w:rPr>
          <w:color w:val="222222"/>
          <w:sz w:val="22"/>
          <w:szCs w:val="22"/>
          <w:lang w:val="uk-UA" w:eastAsia="ru-RU"/>
        </w:rPr>
        <w:t xml:space="preserve"> Олексія Євгеновича, що діє на підставі Статуту</w:t>
      </w:r>
      <w:r w:rsidR="004075A3" w:rsidRPr="00D6137C">
        <w:rPr>
          <w:color w:val="000000"/>
          <w:sz w:val="22"/>
          <w:szCs w:val="22"/>
          <w:lang w:val="uk-UA"/>
        </w:rPr>
        <w:t>, з однієї сторони, та</w:t>
      </w:r>
      <w:r w:rsidR="005C0BA9" w:rsidRPr="00D6137C">
        <w:rPr>
          <w:color w:val="000000"/>
          <w:sz w:val="22"/>
          <w:szCs w:val="22"/>
          <w:lang w:val="uk-UA"/>
        </w:rPr>
        <w:t xml:space="preserve"> </w:t>
      </w:r>
    </w:p>
    <w:p w14:paraId="6DCA1624" w14:textId="77777777" w:rsidR="004075A3" w:rsidRPr="00D6137C" w:rsidRDefault="009C6672" w:rsidP="005C0BA9">
      <w:pPr>
        <w:rPr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___________</w:t>
      </w:r>
      <w:r w:rsidR="005C0BA9" w:rsidRPr="00D6137C">
        <w:rPr>
          <w:color w:val="000000"/>
          <w:sz w:val="22"/>
          <w:szCs w:val="22"/>
          <w:lang w:val="uk-UA"/>
        </w:rPr>
        <w:t xml:space="preserve">, </w:t>
      </w:r>
      <w:r w:rsidR="004075A3" w:rsidRPr="00D6137C">
        <w:rPr>
          <w:color w:val="000000"/>
          <w:sz w:val="22"/>
          <w:szCs w:val="22"/>
          <w:lang w:val="uk-UA"/>
        </w:rPr>
        <w:t>(далі – Учасник),</w:t>
      </w:r>
      <w:r w:rsidRPr="00D6137C">
        <w:rPr>
          <w:sz w:val="22"/>
          <w:szCs w:val="22"/>
        </w:rPr>
        <w:t xml:space="preserve"> в </w:t>
      </w:r>
      <w:proofErr w:type="spellStart"/>
      <w:r w:rsidRPr="00D6137C">
        <w:rPr>
          <w:sz w:val="22"/>
          <w:szCs w:val="22"/>
        </w:rPr>
        <w:t>особі</w:t>
      </w:r>
      <w:proofErr w:type="spellEnd"/>
      <w:r w:rsidRPr="00D6137C">
        <w:rPr>
          <w:sz w:val="22"/>
          <w:szCs w:val="22"/>
        </w:rPr>
        <w:t xml:space="preserve"> </w:t>
      </w:r>
      <w:r w:rsidRPr="00D6137C">
        <w:rPr>
          <w:sz w:val="22"/>
          <w:szCs w:val="22"/>
          <w:lang w:val="uk-UA"/>
        </w:rPr>
        <w:t>__________________</w:t>
      </w:r>
      <w:r w:rsidRPr="00D6137C">
        <w:rPr>
          <w:sz w:val="22"/>
          <w:szCs w:val="22"/>
        </w:rPr>
        <w:t xml:space="preserve">, </w:t>
      </w:r>
      <w:proofErr w:type="spellStart"/>
      <w:r w:rsidRPr="00D6137C">
        <w:rPr>
          <w:sz w:val="22"/>
          <w:szCs w:val="22"/>
        </w:rPr>
        <w:t>який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діє</w:t>
      </w:r>
      <w:proofErr w:type="spellEnd"/>
      <w:r w:rsidRPr="00D6137C">
        <w:rPr>
          <w:sz w:val="22"/>
          <w:szCs w:val="22"/>
        </w:rPr>
        <w:t xml:space="preserve"> на </w:t>
      </w:r>
      <w:proofErr w:type="spellStart"/>
      <w:r w:rsidRPr="00D6137C">
        <w:rPr>
          <w:sz w:val="22"/>
          <w:szCs w:val="22"/>
        </w:rPr>
        <w:t>підставі</w:t>
      </w:r>
      <w:proofErr w:type="spellEnd"/>
      <w:r w:rsidRPr="00D6137C">
        <w:rPr>
          <w:sz w:val="22"/>
          <w:szCs w:val="22"/>
        </w:rPr>
        <w:t xml:space="preserve"> </w:t>
      </w:r>
      <w:r w:rsidRPr="00D6137C">
        <w:rPr>
          <w:sz w:val="22"/>
          <w:szCs w:val="22"/>
          <w:lang w:val="uk-UA"/>
        </w:rPr>
        <w:t>____________</w:t>
      </w:r>
      <w:r w:rsidRPr="00D6137C">
        <w:rPr>
          <w:color w:val="000000"/>
          <w:sz w:val="22"/>
          <w:szCs w:val="22"/>
          <w:lang w:val="uk-UA"/>
        </w:rPr>
        <w:t xml:space="preserve"> </w:t>
      </w:r>
      <w:r w:rsidR="004075A3" w:rsidRPr="00D6137C">
        <w:rPr>
          <w:color w:val="000000"/>
          <w:sz w:val="22"/>
          <w:szCs w:val="22"/>
          <w:lang w:val="uk-UA"/>
        </w:rPr>
        <w:t>з іншої сторони, надалі разом Сторони, уклали цей Договір про наступне:</w:t>
      </w:r>
    </w:p>
    <w:p w14:paraId="7CC04F1F" w14:textId="77777777" w:rsidR="004075A3" w:rsidRPr="00D6137C" w:rsidRDefault="004075A3">
      <w:pPr>
        <w:shd w:val="clear" w:color="auto" w:fill="FFFFFF"/>
        <w:spacing w:before="57" w:after="57"/>
        <w:ind w:left="22" w:firstLine="360"/>
        <w:jc w:val="both"/>
        <w:rPr>
          <w:color w:val="000000"/>
          <w:sz w:val="22"/>
          <w:szCs w:val="22"/>
          <w:lang w:val="uk-UA"/>
        </w:rPr>
      </w:pPr>
    </w:p>
    <w:p w14:paraId="78A855C3" w14:textId="77777777" w:rsidR="004075A3" w:rsidRPr="00D6137C" w:rsidRDefault="004075A3">
      <w:pPr>
        <w:spacing w:before="57" w:after="57"/>
        <w:ind w:firstLine="360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1. Предмет Договору</w:t>
      </w:r>
    </w:p>
    <w:p w14:paraId="6CEF23A1" w14:textId="77777777" w:rsidR="004075A3" w:rsidRPr="00D6137C" w:rsidRDefault="004075A3" w:rsidP="00552C1A">
      <w:pPr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1.1. Предметом цього Договору є умови участі в аукціоні в електронній формі (далі - аукціон) з продажу </w:t>
      </w:r>
      <w:r w:rsidR="00601C2F" w:rsidRPr="00D6137C">
        <w:rPr>
          <w:bCs/>
          <w:color w:val="000000"/>
          <w:sz w:val="22"/>
          <w:szCs w:val="22"/>
          <w:lang w:val="uk-UA"/>
        </w:rPr>
        <w:t>активів</w:t>
      </w:r>
      <w:r w:rsidRPr="00D6137C">
        <w:rPr>
          <w:color w:val="000000"/>
          <w:sz w:val="22"/>
          <w:szCs w:val="22"/>
          <w:lang w:val="uk-UA"/>
        </w:rPr>
        <w:t xml:space="preserve">, </w:t>
      </w:r>
      <w:r w:rsidR="00601C2F" w:rsidRPr="00D6137C">
        <w:rPr>
          <w:sz w:val="22"/>
          <w:szCs w:val="22"/>
          <w:lang w:val="uk-UA"/>
        </w:rPr>
        <w:t xml:space="preserve">у відповідності до Регламенту роботи електронного майданчика Товариства з обмеженою відповідальністю «УКРАЇНСЬКИЙ УНІВЕРСАЛЬНИЙ МАЙДАНЧИК» </w:t>
      </w:r>
      <w:r w:rsidRPr="00D6137C">
        <w:rPr>
          <w:rStyle w:val="a7"/>
          <w:b w:val="0"/>
          <w:color w:val="000000"/>
          <w:sz w:val="22"/>
          <w:szCs w:val="22"/>
          <w:lang w:val="uk-UA"/>
        </w:rPr>
        <w:t>та</w:t>
      </w:r>
      <w:r w:rsidRPr="00D6137C">
        <w:rPr>
          <w:color w:val="000000"/>
          <w:sz w:val="22"/>
          <w:szCs w:val="22"/>
          <w:lang w:val="uk-UA"/>
        </w:rPr>
        <w:t xml:space="preserve"> цього Договору.</w:t>
      </w:r>
    </w:p>
    <w:p w14:paraId="2D36D931" w14:textId="64A84CD8" w:rsidR="00601C2F" w:rsidRPr="00D6137C" w:rsidRDefault="004075A3" w:rsidP="00552C1A">
      <w:pPr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1.2. </w:t>
      </w:r>
      <w:r w:rsidR="00601C2F" w:rsidRPr="00D6137C">
        <w:rPr>
          <w:color w:val="000000"/>
          <w:sz w:val="22"/>
          <w:szCs w:val="22"/>
          <w:lang w:val="uk-UA"/>
        </w:rPr>
        <w:t>Актив</w:t>
      </w:r>
      <w:r w:rsidRPr="00D6137C">
        <w:rPr>
          <w:color w:val="000000"/>
          <w:sz w:val="22"/>
          <w:szCs w:val="22"/>
          <w:lang w:val="uk-UA"/>
        </w:rPr>
        <w:t xml:space="preserve">, на купівлю якого Учасник подає заяву на участь в аукціоні, що відбудеться </w:t>
      </w:r>
      <w:r w:rsidR="00DB14F5">
        <w:rPr>
          <w:b/>
          <w:sz w:val="22"/>
          <w:szCs w:val="22"/>
          <w:lang w:val="uk-UA"/>
        </w:rPr>
        <w:t>16</w:t>
      </w:r>
      <w:r w:rsidR="00D6137C" w:rsidRPr="00D6137C">
        <w:rPr>
          <w:b/>
          <w:sz w:val="22"/>
          <w:szCs w:val="22"/>
          <w:lang w:val="uk-UA"/>
        </w:rPr>
        <w:t>.</w:t>
      </w:r>
      <w:r w:rsidR="00DB14F5">
        <w:rPr>
          <w:b/>
          <w:sz w:val="22"/>
          <w:szCs w:val="22"/>
          <w:lang w:val="uk-UA"/>
        </w:rPr>
        <w:t>09</w:t>
      </w:r>
      <w:r w:rsidR="00D6137C" w:rsidRPr="00D6137C">
        <w:rPr>
          <w:b/>
          <w:sz w:val="22"/>
          <w:szCs w:val="22"/>
          <w:lang w:val="uk-UA"/>
        </w:rPr>
        <w:t>.202</w:t>
      </w:r>
      <w:r w:rsidR="00DB14F5">
        <w:rPr>
          <w:b/>
          <w:sz w:val="22"/>
          <w:szCs w:val="22"/>
          <w:lang w:val="uk-UA"/>
        </w:rPr>
        <w:t>5</w:t>
      </w:r>
      <w:r w:rsidR="00D6137C" w:rsidRPr="00D6137C">
        <w:rPr>
          <w:b/>
          <w:sz w:val="22"/>
          <w:szCs w:val="22"/>
          <w:lang w:val="uk-UA"/>
        </w:rPr>
        <w:t>р</w:t>
      </w:r>
      <w:r w:rsidR="00D6137C">
        <w:rPr>
          <w:b/>
          <w:sz w:val="22"/>
          <w:szCs w:val="22"/>
          <w:lang w:val="uk-UA"/>
        </w:rPr>
        <w:t xml:space="preserve">. </w:t>
      </w:r>
      <w:r w:rsidRPr="00D6137C">
        <w:rPr>
          <w:color w:val="000000"/>
          <w:sz w:val="22"/>
          <w:szCs w:val="22"/>
          <w:lang w:val="uk-UA"/>
        </w:rPr>
        <w:t xml:space="preserve">на електронному майданчику </w:t>
      </w:r>
      <w:r w:rsidR="00601C2F" w:rsidRPr="00D6137C">
        <w:rPr>
          <w:sz w:val="22"/>
          <w:szCs w:val="22"/>
          <w:lang w:val="uk-UA"/>
        </w:rPr>
        <w:t>Товариства з обмеженою відповідальністю «УКРАЇНСЬКИЙ УНІВЕРСАЛЬНИЙ МАЙДАНЧИК»</w:t>
      </w:r>
      <w:r w:rsidRPr="00D6137C">
        <w:rPr>
          <w:color w:val="000000"/>
          <w:sz w:val="22"/>
          <w:szCs w:val="22"/>
          <w:lang w:val="uk-UA"/>
        </w:rPr>
        <w:t xml:space="preserve"> в мережі Інтернет:</w:t>
      </w:r>
      <w:r w:rsidR="009C6672" w:rsidRPr="00D6137C">
        <w:rPr>
          <w:sz w:val="22"/>
          <w:szCs w:val="22"/>
        </w:rPr>
        <w:t xml:space="preserve"> </w:t>
      </w:r>
      <w:hyperlink r:id="rId7" w:history="1">
        <w:r w:rsidR="009C6672" w:rsidRPr="00D6137C">
          <w:rPr>
            <w:rStyle w:val="a4"/>
            <w:sz w:val="22"/>
            <w:szCs w:val="22"/>
            <w:lang w:val="uk-UA"/>
          </w:rPr>
          <w:t>https://a.uub.in.ua/</w:t>
        </w:r>
      </w:hyperlink>
      <w:r w:rsidRPr="00D6137C">
        <w:rPr>
          <w:color w:val="000000"/>
          <w:sz w:val="22"/>
          <w:szCs w:val="22"/>
          <w:lang w:val="uk-UA"/>
        </w:rPr>
        <w:t xml:space="preserve">, час початку внесення цінових </w:t>
      </w:r>
      <w:r w:rsidR="00004ECF" w:rsidRPr="00D6137C">
        <w:rPr>
          <w:color w:val="000000"/>
          <w:sz w:val="22"/>
          <w:szCs w:val="22"/>
          <w:lang w:val="uk-UA"/>
        </w:rPr>
        <w:t>пропозицій (початок аукціону) 1</w:t>
      </w:r>
      <w:r w:rsidR="00EF5618" w:rsidRPr="00D6137C">
        <w:rPr>
          <w:color w:val="000000"/>
          <w:sz w:val="22"/>
          <w:szCs w:val="22"/>
          <w:lang w:val="uk-UA"/>
        </w:rPr>
        <w:t>1</w:t>
      </w:r>
      <w:r w:rsidR="00601C2F" w:rsidRPr="00D6137C">
        <w:rPr>
          <w:color w:val="000000"/>
          <w:sz w:val="22"/>
          <w:szCs w:val="22"/>
          <w:lang w:val="uk-UA"/>
        </w:rPr>
        <w:t>:00 год.</w:t>
      </w:r>
    </w:p>
    <w:p w14:paraId="2C36F076" w14:textId="77777777" w:rsidR="00601C2F" w:rsidRPr="00D6137C" w:rsidRDefault="00601C2F" w:rsidP="00552C1A">
      <w:pPr>
        <w:jc w:val="both"/>
        <w:rPr>
          <w:b/>
          <w:color w:val="000000"/>
          <w:sz w:val="22"/>
          <w:szCs w:val="22"/>
          <w:lang w:val="uk-UA"/>
        </w:rPr>
      </w:pPr>
    </w:p>
    <w:tbl>
      <w:tblPr>
        <w:tblStyle w:val="af7"/>
        <w:tblW w:w="9956" w:type="dxa"/>
        <w:tblLook w:val="04A0" w:firstRow="1" w:lastRow="0" w:firstColumn="1" w:lastColumn="0" w:noHBand="0" w:noVBand="1"/>
      </w:tblPr>
      <w:tblGrid>
        <w:gridCol w:w="514"/>
        <w:gridCol w:w="899"/>
        <w:gridCol w:w="4254"/>
        <w:gridCol w:w="1274"/>
        <w:gridCol w:w="1451"/>
        <w:gridCol w:w="1564"/>
      </w:tblGrid>
      <w:tr w:rsidR="00601C2F" w:rsidRPr="00D6137C" w14:paraId="4160639F" w14:textId="77777777" w:rsidTr="00DB14F5">
        <w:tc>
          <w:tcPr>
            <w:tcW w:w="514" w:type="dxa"/>
            <w:vAlign w:val="center"/>
          </w:tcPr>
          <w:p w14:paraId="52B3B988" w14:textId="77777777" w:rsidR="00601C2F" w:rsidRPr="00D6137C" w:rsidRDefault="00601C2F" w:rsidP="00290014">
            <w:pPr>
              <w:jc w:val="center"/>
              <w:rPr>
                <w:sz w:val="22"/>
                <w:szCs w:val="22"/>
              </w:rPr>
            </w:pPr>
            <w:r w:rsidRPr="00D6137C">
              <w:rPr>
                <w:sz w:val="22"/>
                <w:szCs w:val="22"/>
              </w:rPr>
              <w:t>№ п/п</w:t>
            </w:r>
          </w:p>
        </w:tc>
        <w:tc>
          <w:tcPr>
            <w:tcW w:w="899" w:type="dxa"/>
            <w:vAlign w:val="center"/>
          </w:tcPr>
          <w:p w14:paraId="53E16801" w14:textId="77777777" w:rsidR="00601C2F" w:rsidRPr="00D6137C" w:rsidRDefault="00601C2F" w:rsidP="00290014">
            <w:pPr>
              <w:jc w:val="center"/>
              <w:rPr>
                <w:sz w:val="22"/>
                <w:szCs w:val="22"/>
              </w:rPr>
            </w:pPr>
            <w:r w:rsidRPr="00D6137C">
              <w:rPr>
                <w:sz w:val="22"/>
                <w:szCs w:val="22"/>
              </w:rPr>
              <w:t xml:space="preserve">№ лота, </w:t>
            </w:r>
            <w:proofErr w:type="spellStart"/>
            <w:r w:rsidRPr="00D6137C">
              <w:rPr>
                <w:sz w:val="22"/>
                <w:szCs w:val="22"/>
              </w:rPr>
              <w:t>який</w:t>
            </w:r>
            <w:proofErr w:type="spellEnd"/>
            <w:r w:rsidRPr="00D6137C">
              <w:rPr>
                <w:sz w:val="22"/>
                <w:szCs w:val="22"/>
              </w:rPr>
              <w:t xml:space="preserve"> </w:t>
            </w:r>
            <w:proofErr w:type="spellStart"/>
            <w:r w:rsidRPr="00D6137C">
              <w:rPr>
                <w:sz w:val="22"/>
                <w:szCs w:val="22"/>
              </w:rPr>
              <w:t>бажаю</w:t>
            </w:r>
            <w:proofErr w:type="spellEnd"/>
            <w:r w:rsidRPr="00D6137C">
              <w:rPr>
                <w:sz w:val="22"/>
                <w:szCs w:val="22"/>
              </w:rPr>
              <w:t xml:space="preserve"> </w:t>
            </w:r>
            <w:proofErr w:type="spellStart"/>
            <w:r w:rsidRPr="00D6137C">
              <w:rPr>
                <w:sz w:val="22"/>
                <w:szCs w:val="22"/>
              </w:rPr>
              <w:t>купити</w:t>
            </w:r>
            <w:proofErr w:type="spellEnd"/>
          </w:p>
        </w:tc>
        <w:tc>
          <w:tcPr>
            <w:tcW w:w="4254" w:type="dxa"/>
            <w:vAlign w:val="center"/>
          </w:tcPr>
          <w:p w14:paraId="095FC0CA" w14:textId="77777777" w:rsidR="00601C2F" w:rsidRPr="00D6137C" w:rsidRDefault="00601C2F" w:rsidP="00290014">
            <w:pPr>
              <w:jc w:val="center"/>
              <w:rPr>
                <w:sz w:val="22"/>
                <w:szCs w:val="22"/>
              </w:rPr>
            </w:pPr>
            <w:proofErr w:type="spellStart"/>
            <w:r w:rsidRPr="00D6137C">
              <w:rPr>
                <w:sz w:val="22"/>
                <w:szCs w:val="22"/>
              </w:rPr>
              <w:t>Найменування</w:t>
            </w:r>
            <w:proofErr w:type="spellEnd"/>
            <w:r w:rsidRPr="00D6137C">
              <w:rPr>
                <w:sz w:val="22"/>
                <w:szCs w:val="22"/>
              </w:rPr>
              <w:t xml:space="preserve"> </w:t>
            </w:r>
            <w:proofErr w:type="spellStart"/>
            <w:r w:rsidRPr="00D6137C">
              <w:rPr>
                <w:sz w:val="22"/>
                <w:szCs w:val="22"/>
              </w:rPr>
              <w:t>активів</w:t>
            </w:r>
            <w:proofErr w:type="spellEnd"/>
            <w:r w:rsidRPr="00D613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3973B15E" w14:textId="77777777" w:rsidR="00601C2F" w:rsidRPr="00D6137C" w:rsidRDefault="00601C2F" w:rsidP="00290014">
            <w:pPr>
              <w:jc w:val="center"/>
              <w:rPr>
                <w:sz w:val="22"/>
                <w:szCs w:val="22"/>
              </w:rPr>
            </w:pPr>
            <w:proofErr w:type="spellStart"/>
            <w:r w:rsidRPr="00D6137C">
              <w:rPr>
                <w:sz w:val="22"/>
                <w:szCs w:val="22"/>
              </w:rPr>
              <w:t>Кількість</w:t>
            </w:r>
            <w:proofErr w:type="spellEnd"/>
            <w:r w:rsidRPr="00D6137C">
              <w:rPr>
                <w:sz w:val="22"/>
                <w:szCs w:val="22"/>
              </w:rPr>
              <w:t xml:space="preserve">, </w:t>
            </w:r>
            <w:proofErr w:type="spellStart"/>
            <w:r w:rsidRPr="00D6137C">
              <w:rPr>
                <w:sz w:val="22"/>
                <w:szCs w:val="22"/>
              </w:rPr>
              <w:t>одиниця</w:t>
            </w:r>
            <w:proofErr w:type="spellEnd"/>
            <w:r w:rsidRPr="00D6137C">
              <w:rPr>
                <w:sz w:val="22"/>
                <w:szCs w:val="22"/>
              </w:rPr>
              <w:t xml:space="preserve"> </w:t>
            </w:r>
            <w:proofErr w:type="spellStart"/>
            <w:r w:rsidRPr="00D6137C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451" w:type="dxa"/>
            <w:vAlign w:val="center"/>
          </w:tcPr>
          <w:p w14:paraId="26682E87" w14:textId="77777777" w:rsidR="00601C2F" w:rsidRPr="00D6137C" w:rsidRDefault="008C13CE" w:rsidP="00290014">
            <w:pPr>
              <w:jc w:val="center"/>
              <w:rPr>
                <w:sz w:val="22"/>
                <w:szCs w:val="22"/>
              </w:rPr>
            </w:pPr>
            <w:r w:rsidRPr="00D6137C">
              <w:rPr>
                <w:sz w:val="22"/>
                <w:szCs w:val="22"/>
              </w:rPr>
              <w:t xml:space="preserve">Початкова </w:t>
            </w:r>
            <w:proofErr w:type="spellStart"/>
            <w:r w:rsidRPr="00D6137C">
              <w:rPr>
                <w:sz w:val="22"/>
                <w:szCs w:val="22"/>
              </w:rPr>
              <w:t>ціна</w:t>
            </w:r>
            <w:proofErr w:type="spellEnd"/>
            <w:r w:rsidRPr="00D6137C">
              <w:rPr>
                <w:sz w:val="22"/>
                <w:szCs w:val="22"/>
              </w:rPr>
              <w:t xml:space="preserve"> лоту, грн., </w:t>
            </w:r>
            <w:r w:rsidR="00601C2F" w:rsidRPr="00D6137C">
              <w:rPr>
                <w:sz w:val="22"/>
                <w:szCs w:val="22"/>
              </w:rPr>
              <w:t>з ПДВ</w:t>
            </w:r>
          </w:p>
        </w:tc>
        <w:tc>
          <w:tcPr>
            <w:tcW w:w="1564" w:type="dxa"/>
            <w:vAlign w:val="center"/>
          </w:tcPr>
          <w:p w14:paraId="05CDC08C" w14:textId="77777777" w:rsidR="00601C2F" w:rsidRPr="00D6137C" w:rsidRDefault="00601C2F" w:rsidP="00290014">
            <w:pPr>
              <w:jc w:val="center"/>
              <w:rPr>
                <w:sz w:val="22"/>
                <w:szCs w:val="22"/>
              </w:rPr>
            </w:pPr>
            <w:proofErr w:type="spellStart"/>
            <w:r w:rsidRPr="00D6137C">
              <w:rPr>
                <w:sz w:val="22"/>
                <w:szCs w:val="22"/>
              </w:rPr>
              <w:t>Загальна</w:t>
            </w:r>
            <w:proofErr w:type="spellEnd"/>
            <w:r w:rsidRPr="00D6137C">
              <w:rPr>
                <w:sz w:val="22"/>
                <w:szCs w:val="22"/>
              </w:rPr>
              <w:t xml:space="preserve"> </w:t>
            </w:r>
            <w:proofErr w:type="spellStart"/>
            <w:r w:rsidRPr="00D6137C">
              <w:rPr>
                <w:sz w:val="22"/>
                <w:szCs w:val="22"/>
              </w:rPr>
              <w:t>вартість</w:t>
            </w:r>
            <w:proofErr w:type="spellEnd"/>
            <w:r w:rsidRPr="00D6137C">
              <w:rPr>
                <w:sz w:val="22"/>
                <w:szCs w:val="22"/>
              </w:rPr>
              <w:t>, грн. з ПДВ</w:t>
            </w:r>
          </w:p>
        </w:tc>
      </w:tr>
      <w:tr w:rsidR="008C13CE" w:rsidRPr="00D6137C" w14:paraId="7C242C74" w14:textId="77777777" w:rsidTr="00DB14F5">
        <w:trPr>
          <w:trHeight w:val="740"/>
        </w:trPr>
        <w:tc>
          <w:tcPr>
            <w:tcW w:w="514" w:type="dxa"/>
          </w:tcPr>
          <w:p w14:paraId="29DA9D69" w14:textId="77777777" w:rsidR="008C13CE" w:rsidRPr="00D6137C" w:rsidRDefault="008C13CE" w:rsidP="008C13CE">
            <w:pPr>
              <w:jc w:val="center"/>
              <w:rPr>
                <w:sz w:val="22"/>
                <w:szCs w:val="22"/>
                <w:lang w:val="uk-UA"/>
              </w:rPr>
            </w:pPr>
            <w:r w:rsidRPr="00D613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99" w:type="dxa"/>
          </w:tcPr>
          <w:p w14:paraId="42D58608" w14:textId="77777777" w:rsidR="008C13CE" w:rsidRPr="00D6137C" w:rsidRDefault="008C13CE" w:rsidP="008C13CE">
            <w:pPr>
              <w:jc w:val="center"/>
              <w:rPr>
                <w:sz w:val="22"/>
                <w:szCs w:val="22"/>
                <w:lang w:val="uk-UA"/>
              </w:rPr>
            </w:pPr>
            <w:r w:rsidRPr="00D613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254" w:type="dxa"/>
          </w:tcPr>
          <w:p w14:paraId="1483C64A" w14:textId="245A3583" w:rsidR="008C13CE" w:rsidRPr="00DB14F5" w:rsidRDefault="00DB14F5" w:rsidP="00DB14F5">
            <w:pPr>
              <w:pStyle w:val="33"/>
              <w:spacing w:after="0" w:line="240" w:lineRule="auto"/>
              <w:rPr>
                <w:rFonts w:ascii="Times New Roman" w:hAnsi="Times New Roman" w:cs="Times New Roman"/>
              </w:rPr>
            </w:pPr>
            <w:r w:rsidRPr="00DB14F5">
              <w:rPr>
                <w:rFonts w:ascii="Times New Roman" w:hAnsi="Times New Roman" w:cs="Times New Roman"/>
              </w:rPr>
              <w:t xml:space="preserve">1-поверхова металева будівля, </w:t>
            </w:r>
            <w:proofErr w:type="spellStart"/>
            <w:r w:rsidRPr="00DB14F5">
              <w:rPr>
                <w:rFonts w:ascii="Times New Roman" w:hAnsi="Times New Roman" w:cs="Times New Roman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DB14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DB14F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DB14F5">
              <w:rPr>
                <w:rFonts w:ascii="Times New Roman" w:hAnsi="Times New Roman" w:cs="Times New Roman"/>
              </w:rPr>
              <w:t xml:space="preserve"> 672 </w:t>
            </w:r>
            <w:proofErr w:type="spellStart"/>
            <w:proofErr w:type="gramStart"/>
            <w:r w:rsidRPr="00DB14F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DB14F5">
              <w:rPr>
                <w:rFonts w:ascii="Times New Roman" w:hAnsi="Times New Roman" w:cs="Times New Roman"/>
              </w:rPr>
              <w:t>, площа забудови 708,3</w:t>
            </w:r>
            <w:r w:rsidRPr="00DB14F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B14F5">
              <w:rPr>
                <w:rFonts w:ascii="Times New Roman" w:hAnsi="Times New Roman" w:cs="Times New Roman"/>
              </w:rPr>
              <w:t>кв.м</w:t>
            </w:r>
            <w:proofErr w:type="spellEnd"/>
            <w:r w:rsidRPr="00DB14F5">
              <w:rPr>
                <w:rFonts w:ascii="Times New Roman" w:hAnsi="Times New Roman" w:cs="Times New Roman"/>
              </w:rPr>
              <w:t>.</w:t>
            </w:r>
            <w:r w:rsidRPr="00DB14F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Адреса</w:t>
            </w:r>
            <w:r w:rsidRPr="00DB14F5">
              <w:rPr>
                <w:rFonts w:ascii="Times New Roman" w:hAnsi="Times New Roman" w:cs="Times New Roman"/>
              </w:rPr>
              <w:t>: м. Київ, вулиця Бориспільська 9</w:t>
            </w:r>
          </w:p>
        </w:tc>
        <w:tc>
          <w:tcPr>
            <w:tcW w:w="1274" w:type="dxa"/>
          </w:tcPr>
          <w:p w14:paraId="1E5AAF25" w14:textId="77777777" w:rsidR="008C13CE" w:rsidRPr="00D6137C" w:rsidRDefault="008C13CE" w:rsidP="008C13CE">
            <w:pPr>
              <w:jc w:val="center"/>
              <w:rPr>
                <w:sz w:val="22"/>
                <w:szCs w:val="22"/>
                <w:lang w:val="uk-UA"/>
              </w:rPr>
            </w:pPr>
            <w:r w:rsidRPr="00D613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51" w:type="dxa"/>
          </w:tcPr>
          <w:p w14:paraId="17FDE301" w14:textId="76070AAC" w:rsidR="008C13CE" w:rsidRPr="00D6137C" w:rsidRDefault="00DB14F5" w:rsidP="008C13C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3 900 000</w:t>
            </w:r>
            <w:r w:rsidR="008C13CE" w:rsidRPr="00D6137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4" w:type="dxa"/>
          </w:tcPr>
          <w:p w14:paraId="01FA5890" w14:textId="7A287C9D" w:rsidR="008C13CE" w:rsidRPr="00D6137C" w:rsidRDefault="00DB14F5" w:rsidP="008C13C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3 900 000</w:t>
            </w:r>
            <w:r w:rsidRPr="00D6137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C13CE" w:rsidRPr="00D6137C" w14:paraId="736D9867" w14:textId="77777777" w:rsidTr="00DB14F5">
        <w:tc>
          <w:tcPr>
            <w:tcW w:w="514" w:type="dxa"/>
          </w:tcPr>
          <w:p w14:paraId="12CA5B6D" w14:textId="77777777" w:rsidR="008C13CE" w:rsidRPr="00D6137C" w:rsidRDefault="008C13CE" w:rsidP="008C13CE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14:paraId="782223C2" w14:textId="77777777" w:rsidR="008C13CE" w:rsidRPr="00D6137C" w:rsidRDefault="008C13CE" w:rsidP="008C13CE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</w:tcPr>
          <w:p w14:paraId="50C2CE66" w14:textId="77777777" w:rsidR="008C13CE" w:rsidRPr="00D6137C" w:rsidRDefault="008C13CE" w:rsidP="008C13C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C7501E2" w14:textId="77777777" w:rsidR="008C13CE" w:rsidRPr="00D6137C" w:rsidRDefault="008C13CE" w:rsidP="008C13CE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0FD62B59" w14:textId="77777777" w:rsidR="008C13CE" w:rsidRPr="00D6137C" w:rsidRDefault="008C13CE" w:rsidP="008C13C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2649AC8E" w14:textId="77777777" w:rsidR="008C13CE" w:rsidRPr="00D6137C" w:rsidRDefault="008C13CE" w:rsidP="008C13CE">
            <w:pPr>
              <w:rPr>
                <w:sz w:val="22"/>
                <w:szCs w:val="22"/>
              </w:rPr>
            </w:pPr>
          </w:p>
        </w:tc>
      </w:tr>
      <w:tr w:rsidR="008C13CE" w:rsidRPr="00D6137C" w14:paraId="3A2F5904" w14:textId="77777777" w:rsidTr="00DB14F5">
        <w:tc>
          <w:tcPr>
            <w:tcW w:w="5667" w:type="dxa"/>
            <w:gridSpan w:val="3"/>
          </w:tcPr>
          <w:p w14:paraId="4E7C98EF" w14:textId="77777777" w:rsidR="008C13CE" w:rsidRPr="00D6137C" w:rsidRDefault="008C13CE" w:rsidP="008C13CE">
            <w:pPr>
              <w:jc w:val="right"/>
              <w:rPr>
                <w:sz w:val="22"/>
                <w:szCs w:val="22"/>
              </w:rPr>
            </w:pPr>
            <w:proofErr w:type="spellStart"/>
            <w:r w:rsidRPr="00D6137C">
              <w:rPr>
                <w:sz w:val="22"/>
                <w:szCs w:val="22"/>
              </w:rPr>
              <w:t>Всього</w:t>
            </w:r>
            <w:proofErr w:type="spellEnd"/>
            <w:r w:rsidRPr="00D6137C">
              <w:rPr>
                <w:sz w:val="22"/>
                <w:szCs w:val="22"/>
              </w:rPr>
              <w:t>:</w:t>
            </w:r>
          </w:p>
        </w:tc>
        <w:tc>
          <w:tcPr>
            <w:tcW w:w="4289" w:type="dxa"/>
            <w:gridSpan w:val="3"/>
          </w:tcPr>
          <w:p w14:paraId="1D03E9DC" w14:textId="314504BE" w:rsidR="008C13CE" w:rsidRPr="00D6137C" w:rsidRDefault="00DB14F5" w:rsidP="008C13C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3 900 000</w:t>
            </w:r>
            <w:r w:rsidRPr="00D6137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C13CE" w:rsidRPr="00D6137C" w14:paraId="774384E8" w14:textId="77777777" w:rsidTr="00DB14F5">
        <w:tc>
          <w:tcPr>
            <w:tcW w:w="5667" w:type="dxa"/>
            <w:gridSpan w:val="3"/>
          </w:tcPr>
          <w:p w14:paraId="4576BBDB" w14:textId="77777777" w:rsidR="008C13CE" w:rsidRPr="00D6137C" w:rsidRDefault="008C13CE" w:rsidP="008C13CE">
            <w:pPr>
              <w:jc w:val="right"/>
              <w:rPr>
                <w:b/>
                <w:bCs/>
                <w:sz w:val="22"/>
                <w:szCs w:val="22"/>
              </w:rPr>
            </w:pPr>
            <w:r w:rsidRPr="00D6137C">
              <w:rPr>
                <w:b/>
                <w:bCs/>
                <w:sz w:val="22"/>
                <w:szCs w:val="22"/>
              </w:rPr>
              <w:t>РАЗОМ:</w:t>
            </w:r>
          </w:p>
        </w:tc>
        <w:tc>
          <w:tcPr>
            <w:tcW w:w="4289" w:type="dxa"/>
            <w:gridSpan w:val="3"/>
          </w:tcPr>
          <w:p w14:paraId="77118C62" w14:textId="363C8F1A" w:rsidR="008C13CE" w:rsidRPr="00D6137C" w:rsidRDefault="00DB14F5" w:rsidP="008C13C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3 900 000</w:t>
            </w:r>
            <w:r w:rsidRPr="00D6137C">
              <w:rPr>
                <w:color w:val="000000"/>
                <w:sz w:val="22"/>
                <w:szCs w:val="22"/>
              </w:rPr>
              <w:t>,00</w:t>
            </w:r>
          </w:p>
        </w:tc>
      </w:tr>
    </w:tbl>
    <w:p w14:paraId="744EBB7A" w14:textId="77777777" w:rsidR="004075A3" w:rsidRPr="00D6137C" w:rsidRDefault="004075A3" w:rsidP="00552C1A">
      <w:pPr>
        <w:jc w:val="both"/>
        <w:rPr>
          <w:sz w:val="22"/>
          <w:szCs w:val="22"/>
          <w:lang w:val="uk-UA"/>
        </w:rPr>
      </w:pPr>
    </w:p>
    <w:p w14:paraId="0B7B39A0" w14:textId="7DF5323C" w:rsidR="004075A3" w:rsidRPr="00D6137C" w:rsidRDefault="004075A3" w:rsidP="00552C1A">
      <w:pPr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Кінцевий термін прийняття заяв на участь в аукці</w:t>
      </w:r>
      <w:r w:rsidR="00485B25" w:rsidRPr="00D6137C">
        <w:rPr>
          <w:color w:val="000000"/>
          <w:sz w:val="22"/>
          <w:szCs w:val="22"/>
          <w:lang w:val="uk-UA"/>
        </w:rPr>
        <w:t xml:space="preserve">оні </w:t>
      </w:r>
      <w:r w:rsidR="008C13CE" w:rsidRPr="00D6137C">
        <w:rPr>
          <w:b/>
          <w:sz w:val="22"/>
          <w:szCs w:val="22"/>
          <w:lang w:val="uk-UA" w:eastAsia="ru-RU"/>
        </w:rPr>
        <w:t>1</w:t>
      </w:r>
      <w:r w:rsidR="00DB14F5">
        <w:rPr>
          <w:b/>
          <w:sz w:val="22"/>
          <w:szCs w:val="22"/>
          <w:lang w:val="uk-UA" w:eastAsia="ru-RU"/>
        </w:rPr>
        <w:t>2</w:t>
      </w:r>
      <w:r w:rsidR="008C13CE" w:rsidRPr="00D6137C">
        <w:rPr>
          <w:b/>
          <w:sz w:val="22"/>
          <w:szCs w:val="22"/>
          <w:lang w:val="uk-UA" w:eastAsia="ru-RU"/>
        </w:rPr>
        <w:t>.</w:t>
      </w:r>
      <w:r w:rsidR="00DB14F5">
        <w:rPr>
          <w:b/>
          <w:sz w:val="22"/>
          <w:szCs w:val="22"/>
          <w:lang w:val="uk-UA" w:eastAsia="ru-RU"/>
        </w:rPr>
        <w:t>09</w:t>
      </w:r>
      <w:r w:rsidR="008C13CE" w:rsidRPr="00D6137C">
        <w:rPr>
          <w:b/>
          <w:sz w:val="22"/>
          <w:szCs w:val="22"/>
          <w:lang w:val="uk-UA" w:eastAsia="ru-RU"/>
        </w:rPr>
        <w:t>.202</w:t>
      </w:r>
      <w:r w:rsidR="00DB14F5">
        <w:rPr>
          <w:b/>
          <w:sz w:val="22"/>
          <w:szCs w:val="22"/>
          <w:lang w:val="uk-UA" w:eastAsia="ru-RU"/>
        </w:rPr>
        <w:t>5</w:t>
      </w:r>
      <w:r w:rsidR="008C13CE" w:rsidRPr="00D6137C">
        <w:rPr>
          <w:b/>
          <w:sz w:val="22"/>
          <w:szCs w:val="22"/>
          <w:lang w:val="uk-UA" w:eastAsia="ru-RU"/>
        </w:rPr>
        <w:t xml:space="preserve"> р. до 16.00 год. включно.</w:t>
      </w:r>
    </w:p>
    <w:p w14:paraId="115E5DCF" w14:textId="77777777" w:rsidR="004075A3" w:rsidRPr="00D6137C" w:rsidRDefault="004075A3">
      <w:pPr>
        <w:numPr>
          <w:ilvl w:val="0"/>
          <w:numId w:val="1"/>
        </w:numPr>
        <w:spacing w:before="57" w:after="57"/>
        <w:ind w:left="0" w:right="-13" w:firstLine="0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Права та обов’язки Сторін</w:t>
      </w:r>
    </w:p>
    <w:p w14:paraId="6C4187E4" w14:textId="77777777" w:rsidR="004075A3" w:rsidRPr="00D6137C" w:rsidRDefault="004075A3">
      <w:pPr>
        <w:tabs>
          <w:tab w:val="left" w:pos="540"/>
        </w:tabs>
        <w:spacing w:before="57" w:after="57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2.1.</w:t>
      </w:r>
      <w:r w:rsidRPr="00D6137C">
        <w:rPr>
          <w:color w:val="000000"/>
          <w:sz w:val="22"/>
          <w:szCs w:val="22"/>
          <w:lang w:val="uk-UA"/>
        </w:rPr>
        <w:t xml:space="preserve"> </w:t>
      </w:r>
      <w:r w:rsidRPr="00D6137C">
        <w:rPr>
          <w:b/>
          <w:bCs/>
          <w:color w:val="000000"/>
          <w:sz w:val="22"/>
          <w:szCs w:val="22"/>
          <w:lang w:val="uk-UA"/>
        </w:rPr>
        <w:t>Організатор</w:t>
      </w:r>
      <w:r w:rsidRPr="00D6137C">
        <w:rPr>
          <w:b/>
          <w:color w:val="000000"/>
          <w:sz w:val="22"/>
          <w:szCs w:val="22"/>
          <w:lang w:val="uk-UA"/>
        </w:rPr>
        <w:t xml:space="preserve"> має право:</w:t>
      </w:r>
    </w:p>
    <w:p w14:paraId="290730CA" w14:textId="77777777" w:rsidR="004075A3" w:rsidRPr="00D6137C" w:rsidRDefault="004075A3">
      <w:pPr>
        <w:pStyle w:val="rvps2"/>
        <w:spacing w:before="57" w:after="57" w:line="200" w:lineRule="atLeast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D6137C">
        <w:rPr>
          <w:rFonts w:ascii="Times New Roman" w:hAnsi="Times New Roman" w:cs="Times New Roman"/>
          <w:color w:val="000000"/>
          <w:sz w:val="22"/>
          <w:szCs w:val="22"/>
          <w:lang w:val="uk-UA"/>
        </w:rPr>
        <w:t xml:space="preserve">2.1.1. </w:t>
      </w:r>
      <w:r w:rsidRPr="00D6137C">
        <w:rPr>
          <w:rFonts w:ascii="Times New Roman" w:hAnsi="Times New Roman" w:cs="Times New Roman"/>
          <w:sz w:val="22"/>
          <w:szCs w:val="22"/>
          <w:lang w:val="uk-UA"/>
        </w:rPr>
        <w:t>Скасувати індивідуальний код (електронний квиток) Учасника, якщо до початку аукціону буде виявлено невідповідність даних, зазначених в оригіналі заяви та/або в копіях документів, що є додатками до заяви, даним, зазначеним в заяві та фотокопіях документів, поданих Учасником в електронному вигляді.</w:t>
      </w:r>
    </w:p>
    <w:p w14:paraId="13E76BB5" w14:textId="77777777" w:rsidR="004075A3" w:rsidRPr="00D6137C" w:rsidRDefault="004075A3">
      <w:pPr>
        <w:pStyle w:val="rvps2"/>
        <w:spacing w:before="57" w:after="57" w:line="200" w:lineRule="atLeast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  <w:lang w:val="uk-UA"/>
        </w:rPr>
      </w:pPr>
      <w:r w:rsidRPr="00D6137C">
        <w:rPr>
          <w:rFonts w:ascii="Times New Roman" w:hAnsi="Times New Roman" w:cs="Times New Roman"/>
          <w:bCs/>
          <w:iCs/>
          <w:color w:val="000000"/>
          <w:sz w:val="22"/>
          <w:szCs w:val="22"/>
          <w:lang w:val="uk-UA"/>
        </w:rPr>
        <w:t xml:space="preserve">2.1.2. На вимогу </w:t>
      </w:r>
      <w:r w:rsidRPr="00D6137C">
        <w:rPr>
          <w:rFonts w:ascii="Times New Roman" w:hAnsi="Times New Roman" w:cs="Times New Roman"/>
          <w:iCs/>
          <w:color w:val="000000"/>
          <w:sz w:val="22"/>
          <w:szCs w:val="22"/>
          <w:lang w:val="uk-UA"/>
        </w:rPr>
        <w:t>Замовника</w:t>
      </w:r>
      <w:r w:rsidRPr="00D6137C">
        <w:rPr>
          <w:rFonts w:ascii="Times New Roman" w:hAnsi="Times New Roman" w:cs="Times New Roman"/>
          <w:bCs/>
          <w:iCs/>
          <w:color w:val="000000"/>
          <w:sz w:val="22"/>
          <w:szCs w:val="22"/>
          <w:lang w:val="uk-UA"/>
        </w:rPr>
        <w:t xml:space="preserve"> аукціону забезпечити припинення аукціону, якщо під час його проведення буде виявлено невідповідність даних, зазначених в оригіналі заяви про участь в аукціоні та/або в копіях документів, що є додатками до заяви, даним, зазначеним в заяві та фотокопіях документів, поданих учасником аукціону в електронному вигляді.</w:t>
      </w:r>
    </w:p>
    <w:p w14:paraId="301BCCAE" w14:textId="77777777" w:rsidR="004075A3" w:rsidRPr="00D6137C" w:rsidRDefault="004075A3">
      <w:pPr>
        <w:tabs>
          <w:tab w:val="left" w:pos="1080"/>
        </w:tabs>
        <w:spacing w:before="57" w:after="57"/>
        <w:ind w:left="360" w:hanging="360"/>
        <w:jc w:val="both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2.2. Організатор зобов’язується:</w:t>
      </w:r>
    </w:p>
    <w:p w14:paraId="35880574" w14:textId="77777777" w:rsidR="004075A3" w:rsidRPr="00D6137C" w:rsidRDefault="004075A3">
      <w:pPr>
        <w:tabs>
          <w:tab w:val="left" w:pos="543"/>
        </w:tabs>
        <w:spacing w:before="57" w:after="57"/>
        <w:ind w:left="12" w:hanging="24"/>
        <w:jc w:val="both"/>
        <w:rPr>
          <w:bCs/>
          <w:iCs/>
          <w:color w:val="000000"/>
          <w:sz w:val="22"/>
          <w:szCs w:val="22"/>
          <w:lang w:val="uk-UA"/>
        </w:rPr>
      </w:pPr>
      <w:r w:rsidRPr="00D6137C">
        <w:rPr>
          <w:bCs/>
          <w:iCs/>
          <w:color w:val="000000"/>
          <w:sz w:val="22"/>
          <w:szCs w:val="22"/>
          <w:lang w:val="uk-UA"/>
        </w:rPr>
        <w:t>2.2.1. З</w:t>
      </w:r>
      <w:r w:rsidRPr="00D6137C">
        <w:rPr>
          <w:bCs/>
          <w:iCs/>
          <w:color w:val="000000"/>
          <w:sz w:val="22"/>
          <w:szCs w:val="22"/>
        </w:rPr>
        <w:t xml:space="preserve">абезпечити належні технічні умови для проведення аукціону </w:t>
      </w:r>
      <w:r w:rsidRPr="00D6137C">
        <w:rPr>
          <w:bCs/>
          <w:iCs/>
          <w:color w:val="000000"/>
          <w:sz w:val="22"/>
          <w:szCs w:val="22"/>
          <w:lang w:val="uk-UA"/>
        </w:rPr>
        <w:t>на електронному майданчику.</w:t>
      </w:r>
    </w:p>
    <w:p w14:paraId="3E460F9A" w14:textId="77777777" w:rsidR="004075A3" w:rsidRPr="00D6137C" w:rsidRDefault="004075A3">
      <w:pPr>
        <w:tabs>
          <w:tab w:val="left" w:pos="543"/>
        </w:tabs>
        <w:spacing w:before="57" w:after="57"/>
        <w:jc w:val="both"/>
        <w:rPr>
          <w:bCs/>
          <w:iCs/>
          <w:color w:val="000000"/>
          <w:sz w:val="22"/>
          <w:szCs w:val="22"/>
          <w:lang w:val="uk-UA"/>
        </w:rPr>
      </w:pPr>
      <w:r w:rsidRPr="00D6137C">
        <w:rPr>
          <w:bCs/>
          <w:iCs/>
          <w:color w:val="000000"/>
          <w:sz w:val="22"/>
          <w:szCs w:val="22"/>
          <w:lang w:val="uk-UA"/>
        </w:rPr>
        <w:t xml:space="preserve">2.2.2. Зареєструвати Учасника на електронному майданчику та на аукціон на придбання визначеного </w:t>
      </w:r>
      <w:r w:rsidR="00601C2F" w:rsidRPr="00D6137C">
        <w:rPr>
          <w:bCs/>
          <w:iCs/>
          <w:color w:val="000000"/>
          <w:sz w:val="22"/>
          <w:szCs w:val="22"/>
          <w:lang w:val="uk-UA"/>
        </w:rPr>
        <w:t>активу</w:t>
      </w:r>
      <w:r w:rsidRPr="00D6137C">
        <w:rPr>
          <w:bCs/>
          <w:iCs/>
          <w:color w:val="000000"/>
          <w:sz w:val="22"/>
          <w:szCs w:val="22"/>
          <w:lang w:val="uk-UA"/>
        </w:rPr>
        <w:t>, на придбання якого Учасник подав заяву на участь в Аукціоні, у разі дотримання останнім усіх необхідних вимог Розділу ІІІ Правил.</w:t>
      </w:r>
    </w:p>
    <w:p w14:paraId="20D16655" w14:textId="77777777" w:rsidR="004075A3" w:rsidRPr="00D6137C" w:rsidRDefault="004075A3">
      <w:pPr>
        <w:tabs>
          <w:tab w:val="left" w:pos="543"/>
        </w:tabs>
        <w:spacing w:before="57" w:after="57"/>
        <w:jc w:val="both"/>
        <w:rPr>
          <w:bCs/>
          <w:iCs/>
          <w:color w:val="000000"/>
          <w:sz w:val="22"/>
          <w:szCs w:val="22"/>
          <w:lang w:val="uk-UA"/>
        </w:rPr>
      </w:pPr>
      <w:r w:rsidRPr="00D6137C">
        <w:rPr>
          <w:bCs/>
          <w:iCs/>
          <w:color w:val="000000"/>
          <w:sz w:val="22"/>
          <w:szCs w:val="22"/>
          <w:lang w:val="uk-UA"/>
        </w:rPr>
        <w:t xml:space="preserve">2.2.3. Після реєстрації Учасника на аукціон на придбання визначеного </w:t>
      </w:r>
      <w:r w:rsidR="00601C2F" w:rsidRPr="00D6137C">
        <w:rPr>
          <w:bCs/>
          <w:iCs/>
          <w:color w:val="000000"/>
          <w:sz w:val="22"/>
          <w:szCs w:val="22"/>
          <w:lang w:val="uk-UA"/>
        </w:rPr>
        <w:t>активу</w:t>
      </w:r>
      <w:r w:rsidRPr="00D6137C">
        <w:rPr>
          <w:bCs/>
          <w:iCs/>
          <w:color w:val="000000"/>
          <w:sz w:val="22"/>
          <w:szCs w:val="22"/>
          <w:lang w:val="uk-UA"/>
        </w:rPr>
        <w:t>, на придбання якого Учасник подав заяву на участь в Аукціоні, присвоїти Учаснику індивідуальний код (електронний квиток), логін доступу до системи та пароль.</w:t>
      </w:r>
    </w:p>
    <w:p w14:paraId="1C4F8720" w14:textId="77777777" w:rsidR="004075A3" w:rsidRPr="00D6137C" w:rsidRDefault="004075A3">
      <w:pPr>
        <w:tabs>
          <w:tab w:val="left" w:pos="543"/>
        </w:tabs>
        <w:spacing w:before="57" w:after="57"/>
        <w:jc w:val="both"/>
        <w:rPr>
          <w:bCs/>
          <w:iCs/>
          <w:color w:val="000000"/>
          <w:sz w:val="22"/>
          <w:szCs w:val="22"/>
          <w:lang w:val="uk-UA"/>
        </w:rPr>
      </w:pPr>
      <w:r w:rsidRPr="00D6137C">
        <w:rPr>
          <w:bCs/>
          <w:iCs/>
          <w:color w:val="000000"/>
          <w:sz w:val="22"/>
          <w:szCs w:val="22"/>
          <w:lang w:val="uk-UA"/>
        </w:rPr>
        <w:t>2.2.4. Оформити протоколи аукціону та надати їх для підписання Учаснику (переможцю аукціону) та Замовнику для затвердження.</w:t>
      </w:r>
    </w:p>
    <w:p w14:paraId="31FF8B9A" w14:textId="77777777" w:rsidR="004075A3" w:rsidRPr="00D6137C" w:rsidRDefault="004075A3">
      <w:pPr>
        <w:spacing w:before="57" w:after="57"/>
        <w:jc w:val="both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2.3. Учасник має право:</w:t>
      </w:r>
    </w:p>
    <w:p w14:paraId="339B5688" w14:textId="77777777" w:rsidR="004075A3" w:rsidRPr="00D6137C" w:rsidRDefault="004075A3">
      <w:pPr>
        <w:spacing w:before="57" w:after="57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2.3.1. Ознайомитися з </w:t>
      </w:r>
      <w:r w:rsidR="00601C2F" w:rsidRPr="00D6137C">
        <w:rPr>
          <w:color w:val="000000"/>
          <w:sz w:val="22"/>
          <w:szCs w:val="22"/>
          <w:lang w:val="uk-UA"/>
        </w:rPr>
        <w:t>активом</w:t>
      </w:r>
      <w:r w:rsidRPr="00D6137C">
        <w:rPr>
          <w:color w:val="000000"/>
          <w:sz w:val="22"/>
          <w:szCs w:val="22"/>
          <w:lang w:val="uk-UA"/>
        </w:rPr>
        <w:t>, на придбання якого він подав заяву на участь в аукціоні, та отримати інформацію про його характеристики в порядку, визначеному в інформаційному повідомленні про проведення аукціону.</w:t>
      </w:r>
    </w:p>
    <w:p w14:paraId="69537319" w14:textId="77777777" w:rsidR="004075A3" w:rsidRPr="00D6137C" w:rsidRDefault="004075A3">
      <w:pPr>
        <w:spacing w:before="57" w:after="57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2.3.2. Отримати консультації у працівників Організатора щодо умов участі та проведення аукціону на електронному майданчику Організатора. </w:t>
      </w:r>
    </w:p>
    <w:p w14:paraId="4173822A" w14:textId="77777777" w:rsidR="004075A3" w:rsidRPr="00D6137C" w:rsidRDefault="004075A3">
      <w:pPr>
        <w:spacing w:before="57" w:after="57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lastRenderedPageBreak/>
        <w:t xml:space="preserve">2.3.3. Відкликати свою заяву на участь в аукціоні, але не пізніше кінцевого строку прийому заяв. </w:t>
      </w:r>
    </w:p>
    <w:p w14:paraId="0755574F" w14:textId="77777777" w:rsidR="004075A3" w:rsidRPr="00D6137C" w:rsidRDefault="004075A3">
      <w:pPr>
        <w:spacing w:before="57" w:after="57"/>
        <w:jc w:val="both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2.4. Учасник зобов’язується:</w:t>
      </w:r>
    </w:p>
    <w:p w14:paraId="70032133" w14:textId="77777777" w:rsidR="004075A3" w:rsidRPr="00D6137C" w:rsidRDefault="004075A3">
      <w:pPr>
        <w:numPr>
          <w:ilvl w:val="2"/>
          <w:numId w:val="3"/>
        </w:numPr>
        <w:tabs>
          <w:tab w:val="left" w:pos="540"/>
        </w:tabs>
        <w:spacing w:before="57" w:after="57"/>
        <w:ind w:left="-11" w:firstLine="0"/>
        <w:jc w:val="both"/>
        <w:rPr>
          <w:color w:val="000000"/>
          <w:sz w:val="22"/>
          <w:szCs w:val="22"/>
          <w:lang w:val="uk-UA"/>
        </w:rPr>
      </w:pPr>
      <w:r w:rsidRPr="00D6137C">
        <w:rPr>
          <w:sz w:val="22"/>
          <w:szCs w:val="22"/>
        </w:rPr>
        <w:t xml:space="preserve"> </w:t>
      </w:r>
      <w:r w:rsidRPr="00D6137C">
        <w:rPr>
          <w:color w:val="000000"/>
          <w:sz w:val="22"/>
          <w:szCs w:val="22"/>
          <w:lang w:val="uk-UA"/>
        </w:rPr>
        <w:t xml:space="preserve">Протягом 2 (двох) календарних днів з дати реєстрації заяви на участь в аукціоні направити на адресу </w:t>
      </w:r>
      <w:r w:rsidR="00601C2F" w:rsidRPr="00D6137C">
        <w:rPr>
          <w:sz w:val="22"/>
          <w:szCs w:val="22"/>
          <w:lang w:val="uk-UA"/>
        </w:rPr>
        <w:t>ТОВ «УКРАЇНСЬКИЙ УНІВЕРСАЛЬНИЙ МАЙДАНЧИК»</w:t>
      </w:r>
      <w:r w:rsidRPr="00D6137C">
        <w:rPr>
          <w:color w:val="000000"/>
          <w:sz w:val="22"/>
          <w:szCs w:val="22"/>
          <w:lang w:val="uk-UA"/>
        </w:rPr>
        <w:t xml:space="preserve"> (</w:t>
      </w:r>
      <w:r w:rsidR="00601C2F" w:rsidRPr="00D6137C">
        <w:rPr>
          <w:sz w:val="22"/>
          <w:szCs w:val="22"/>
          <w:lang w:val="uk-UA"/>
        </w:rPr>
        <w:t>01054, м. Київ, вул. Богдана Хмельницького, буд. 55</w:t>
      </w:r>
      <w:r w:rsidRPr="00D6137C">
        <w:rPr>
          <w:color w:val="000000"/>
          <w:sz w:val="22"/>
          <w:szCs w:val="22"/>
          <w:lang w:val="uk-UA"/>
        </w:rPr>
        <w:t>) оригінали заяви на участь в аукціоні та належним чином засвідчені копії документів, що є додатками до заяви, а також докази надсилання цих документів.</w:t>
      </w:r>
    </w:p>
    <w:p w14:paraId="431DA7E0" w14:textId="77777777" w:rsidR="004075A3" w:rsidRPr="00D6137C" w:rsidRDefault="004075A3" w:rsidP="00601C2F">
      <w:pPr>
        <w:numPr>
          <w:ilvl w:val="2"/>
          <w:numId w:val="3"/>
        </w:numPr>
        <w:tabs>
          <w:tab w:val="left" w:pos="540"/>
        </w:tabs>
        <w:spacing w:before="57" w:after="57"/>
        <w:ind w:left="-11" w:firstLine="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 </w:t>
      </w:r>
      <w:r w:rsidR="00601C2F" w:rsidRPr="00D6137C">
        <w:rPr>
          <w:color w:val="000000"/>
          <w:sz w:val="22"/>
          <w:szCs w:val="22"/>
          <w:lang w:val="uk-UA"/>
        </w:rPr>
        <w:t>З</w:t>
      </w:r>
      <w:r w:rsidRPr="00D6137C">
        <w:rPr>
          <w:rStyle w:val="a7"/>
          <w:b w:val="0"/>
          <w:bCs w:val="0"/>
          <w:color w:val="000000"/>
          <w:sz w:val="22"/>
          <w:szCs w:val="22"/>
          <w:shd w:val="clear" w:color="auto" w:fill="FFFFFF"/>
          <w:lang w:val="uk-UA"/>
        </w:rPr>
        <w:t>ареєструватися на електронному майданчику Організатора</w:t>
      </w:r>
      <w:r w:rsidR="00601C2F" w:rsidRPr="00D6137C">
        <w:rPr>
          <w:rStyle w:val="a7"/>
          <w:b w:val="0"/>
          <w:bCs w:val="0"/>
          <w:color w:val="000000"/>
          <w:sz w:val="22"/>
          <w:szCs w:val="22"/>
          <w:shd w:val="clear" w:color="auto" w:fill="FFFFFF"/>
          <w:lang w:val="uk-UA"/>
        </w:rPr>
        <w:t>.</w:t>
      </w:r>
      <w:r w:rsidRPr="00D6137C">
        <w:rPr>
          <w:rStyle w:val="a7"/>
          <w:b w:val="0"/>
          <w:bCs w:val="0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Pr="00D6137C">
        <w:rPr>
          <w:color w:val="000000"/>
          <w:sz w:val="22"/>
          <w:szCs w:val="22"/>
          <w:lang w:val="uk-UA"/>
        </w:rPr>
        <w:t>Не вступати у попередню змову з іншими учасниками аукціону щодо обраних лотів.</w:t>
      </w:r>
    </w:p>
    <w:p w14:paraId="63BE0A13" w14:textId="77777777" w:rsidR="004075A3" w:rsidRPr="00D6137C" w:rsidRDefault="004075A3">
      <w:pPr>
        <w:numPr>
          <w:ilvl w:val="2"/>
          <w:numId w:val="3"/>
        </w:numPr>
        <w:tabs>
          <w:tab w:val="left" w:pos="540"/>
        </w:tabs>
        <w:spacing w:before="57" w:after="57"/>
        <w:ind w:left="-11" w:firstLine="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При участі в аукціоні дотримуватись вимог чинного законодавства, та цього Договору. </w:t>
      </w:r>
    </w:p>
    <w:p w14:paraId="0C95629B" w14:textId="77777777" w:rsidR="004075A3" w:rsidRPr="00D6137C" w:rsidRDefault="004075A3">
      <w:pPr>
        <w:numPr>
          <w:ilvl w:val="2"/>
          <w:numId w:val="3"/>
        </w:numPr>
        <w:tabs>
          <w:tab w:val="left" w:pos="540"/>
        </w:tabs>
        <w:spacing w:before="57" w:after="57"/>
        <w:ind w:left="-11" w:firstLine="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У разі визнання Учасника переможцем аукціону:</w:t>
      </w:r>
    </w:p>
    <w:p w14:paraId="59F496C5" w14:textId="77777777" w:rsidR="004075A3" w:rsidRPr="00D6137C" w:rsidRDefault="004075A3">
      <w:pPr>
        <w:tabs>
          <w:tab w:val="left" w:pos="540"/>
        </w:tabs>
        <w:spacing w:before="57" w:after="57"/>
        <w:ind w:left="-11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 - підписати протокол про проведення аукціону в електронній формі протягом 3 (трьох) робочих днів з дня завершення аукціону;</w:t>
      </w:r>
    </w:p>
    <w:p w14:paraId="1748E1D4" w14:textId="77777777" w:rsidR="004075A3" w:rsidRPr="00D6137C" w:rsidRDefault="004075A3">
      <w:pPr>
        <w:tabs>
          <w:tab w:val="left" w:pos="543"/>
        </w:tabs>
        <w:spacing w:before="57" w:after="57"/>
        <w:jc w:val="both"/>
        <w:rPr>
          <w:b/>
          <w:bCs/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</w:rPr>
        <w:t xml:space="preserve">− </w:t>
      </w:r>
      <w:r w:rsidRPr="00D6137C">
        <w:rPr>
          <w:color w:val="000000"/>
          <w:sz w:val="22"/>
          <w:szCs w:val="22"/>
          <w:lang w:val="uk-UA"/>
        </w:rPr>
        <w:t>сплатити Організатору винагороду за організацію та проведення аукціону згідно п. 3.1. Договору</w:t>
      </w:r>
      <w:r w:rsidRPr="00D6137C">
        <w:rPr>
          <w:b/>
          <w:bCs/>
          <w:color w:val="000000"/>
          <w:sz w:val="22"/>
          <w:szCs w:val="22"/>
          <w:lang w:val="uk-UA"/>
        </w:rPr>
        <w:t>;</w:t>
      </w:r>
    </w:p>
    <w:p w14:paraId="620C48D2" w14:textId="77777777" w:rsidR="004075A3" w:rsidRPr="00D6137C" w:rsidRDefault="004075A3">
      <w:pPr>
        <w:tabs>
          <w:tab w:val="left" w:pos="543"/>
        </w:tabs>
        <w:spacing w:before="57" w:after="57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− укласти договір купівлі-продажу з Продавцем.</w:t>
      </w:r>
    </w:p>
    <w:p w14:paraId="0C529315" w14:textId="77777777" w:rsidR="004075A3" w:rsidRPr="00D6137C" w:rsidRDefault="004075A3">
      <w:pPr>
        <w:tabs>
          <w:tab w:val="left" w:pos="543"/>
        </w:tabs>
        <w:spacing w:before="57" w:after="57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− сплатити</w:t>
      </w:r>
      <w:r w:rsidRPr="00D6137C">
        <w:rPr>
          <w:b/>
          <w:color w:val="000000"/>
          <w:sz w:val="22"/>
          <w:szCs w:val="22"/>
          <w:lang w:val="uk-UA"/>
        </w:rPr>
        <w:t xml:space="preserve"> </w:t>
      </w:r>
      <w:r w:rsidRPr="00D6137C">
        <w:rPr>
          <w:color w:val="000000"/>
          <w:sz w:val="22"/>
          <w:szCs w:val="22"/>
          <w:lang w:val="uk-UA"/>
        </w:rPr>
        <w:t xml:space="preserve">кошти за придбаний на аукціоні </w:t>
      </w:r>
      <w:r w:rsidR="00E647BD" w:rsidRPr="00D6137C">
        <w:rPr>
          <w:sz w:val="22"/>
          <w:szCs w:val="22"/>
          <w:lang w:val="uk-UA"/>
        </w:rPr>
        <w:t>актив</w:t>
      </w:r>
      <w:r w:rsidRPr="00D6137C">
        <w:rPr>
          <w:color w:val="000000"/>
          <w:sz w:val="22"/>
          <w:szCs w:val="22"/>
          <w:lang w:val="uk-UA"/>
        </w:rPr>
        <w:t xml:space="preserve"> протягом </w:t>
      </w:r>
      <w:r w:rsidR="00322010" w:rsidRPr="00D6137C">
        <w:rPr>
          <w:color w:val="000000"/>
          <w:sz w:val="22"/>
          <w:szCs w:val="22"/>
          <w:lang w:val="uk-UA"/>
        </w:rPr>
        <w:t>3</w:t>
      </w:r>
      <w:r w:rsidR="00BD2AF2" w:rsidRPr="00D6137C">
        <w:rPr>
          <w:color w:val="000000"/>
          <w:sz w:val="22"/>
          <w:szCs w:val="22"/>
          <w:lang w:val="uk-UA"/>
        </w:rPr>
        <w:t xml:space="preserve"> (</w:t>
      </w:r>
      <w:r w:rsidR="00D5047F" w:rsidRPr="00D6137C">
        <w:rPr>
          <w:color w:val="000000"/>
          <w:sz w:val="22"/>
          <w:szCs w:val="22"/>
          <w:lang w:val="uk-UA"/>
        </w:rPr>
        <w:t>трь</w:t>
      </w:r>
      <w:r w:rsidR="00322010" w:rsidRPr="00D6137C">
        <w:rPr>
          <w:color w:val="000000"/>
          <w:sz w:val="22"/>
          <w:szCs w:val="22"/>
          <w:lang w:val="uk-UA"/>
        </w:rPr>
        <w:t>ох</w:t>
      </w:r>
      <w:r w:rsidR="00BD2AF2" w:rsidRPr="00D6137C">
        <w:rPr>
          <w:color w:val="000000"/>
          <w:sz w:val="22"/>
          <w:szCs w:val="22"/>
          <w:lang w:val="uk-UA"/>
        </w:rPr>
        <w:t>)</w:t>
      </w:r>
      <w:r w:rsidRPr="00D6137C">
        <w:rPr>
          <w:color w:val="000000"/>
          <w:sz w:val="22"/>
          <w:szCs w:val="22"/>
          <w:lang w:val="uk-UA"/>
        </w:rPr>
        <w:t xml:space="preserve"> </w:t>
      </w:r>
      <w:r w:rsidR="00BD2AF2" w:rsidRPr="00D6137C">
        <w:rPr>
          <w:color w:val="000000"/>
          <w:sz w:val="22"/>
          <w:szCs w:val="22"/>
          <w:lang w:val="uk-UA"/>
        </w:rPr>
        <w:t xml:space="preserve">робочих </w:t>
      </w:r>
      <w:r w:rsidRPr="00D6137C">
        <w:rPr>
          <w:color w:val="000000"/>
          <w:sz w:val="22"/>
          <w:szCs w:val="22"/>
          <w:lang w:val="uk-UA"/>
        </w:rPr>
        <w:t xml:space="preserve"> днів з моменту </w:t>
      </w:r>
      <w:r w:rsidR="00322010" w:rsidRPr="00D6137C">
        <w:rPr>
          <w:color w:val="000000"/>
          <w:sz w:val="22"/>
          <w:szCs w:val="22"/>
          <w:lang w:val="uk-UA"/>
        </w:rPr>
        <w:t>підписання проток</w:t>
      </w:r>
      <w:r w:rsidR="00D5047F" w:rsidRPr="00D6137C">
        <w:rPr>
          <w:color w:val="000000"/>
          <w:sz w:val="22"/>
          <w:szCs w:val="22"/>
          <w:lang w:val="uk-UA"/>
        </w:rPr>
        <w:t>о</w:t>
      </w:r>
      <w:r w:rsidR="00322010" w:rsidRPr="00D6137C">
        <w:rPr>
          <w:color w:val="000000"/>
          <w:sz w:val="22"/>
          <w:szCs w:val="22"/>
          <w:lang w:val="uk-UA"/>
        </w:rPr>
        <w:t>лу</w:t>
      </w:r>
      <w:r w:rsidRPr="00D6137C">
        <w:rPr>
          <w:color w:val="000000"/>
          <w:sz w:val="22"/>
          <w:szCs w:val="22"/>
          <w:lang w:val="uk-UA"/>
        </w:rPr>
        <w:t>.</w:t>
      </w:r>
    </w:p>
    <w:p w14:paraId="56E14A98" w14:textId="77777777" w:rsidR="004075A3" w:rsidRPr="00D6137C" w:rsidRDefault="004075A3">
      <w:pPr>
        <w:tabs>
          <w:tab w:val="left" w:pos="540"/>
        </w:tabs>
        <w:spacing w:before="57" w:after="57"/>
        <w:ind w:left="360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3. Порядок розрахунків</w:t>
      </w:r>
    </w:p>
    <w:p w14:paraId="1BF78B61" w14:textId="77777777" w:rsidR="00601C2F" w:rsidRPr="00D6137C" w:rsidRDefault="004075A3">
      <w:pPr>
        <w:tabs>
          <w:tab w:val="left" w:pos="360"/>
        </w:tabs>
        <w:spacing w:before="57" w:after="57"/>
        <w:ind w:left="12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3.1. </w:t>
      </w:r>
      <w:r w:rsidR="00A06BA3" w:rsidRPr="00D6137C">
        <w:rPr>
          <w:sz w:val="22"/>
          <w:szCs w:val="22"/>
          <w:lang w:val="uk-UA"/>
        </w:rPr>
        <w:t xml:space="preserve">Розмір винагороди Виконавця за організацію та проведення аукціону складає </w:t>
      </w:r>
      <w:r w:rsidR="00CB3F1C" w:rsidRPr="00D6137C">
        <w:rPr>
          <w:b/>
          <w:sz w:val="22"/>
          <w:szCs w:val="22"/>
          <w:lang w:val="uk-UA"/>
        </w:rPr>
        <w:t>50 000,00 (П'ятдесят тисяч гривень 00 копійок),</w:t>
      </w:r>
      <w:r w:rsidR="00A06BA3" w:rsidRPr="00D6137C">
        <w:rPr>
          <w:sz w:val="22"/>
          <w:szCs w:val="22"/>
          <w:lang w:val="uk-UA"/>
        </w:rPr>
        <w:t xml:space="preserve"> без ПДВ, зазначається в оголошенні про проведення аукціону та сплачується переможцем аукціону</w:t>
      </w:r>
      <w:r w:rsidRPr="00D6137C">
        <w:rPr>
          <w:color w:val="000000"/>
          <w:sz w:val="22"/>
          <w:szCs w:val="22"/>
          <w:lang w:val="uk-UA"/>
        </w:rPr>
        <w:t xml:space="preserve"> </w:t>
      </w:r>
      <w:r w:rsidR="005F3472" w:rsidRPr="00D6137C">
        <w:rPr>
          <w:color w:val="000000"/>
          <w:sz w:val="22"/>
          <w:szCs w:val="22"/>
          <w:lang w:val="uk-UA"/>
        </w:rPr>
        <w:t>не пізніше наступного дня</w:t>
      </w:r>
      <w:r w:rsidRPr="00D6137C">
        <w:rPr>
          <w:color w:val="000000"/>
          <w:sz w:val="22"/>
          <w:szCs w:val="22"/>
          <w:lang w:val="uk-UA"/>
        </w:rPr>
        <w:t xml:space="preserve"> </w:t>
      </w:r>
      <w:r w:rsidR="005F3472" w:rsidRPr="00D6137C">
        <w:rPr>
          <w:color w:val="000000"/>
          <w:sz w:val="22"/>
          <w:szCs w:val="22"/>
          <w:lang w:val="uk-UA"/>
        </w:rPr>
        <w:t>з дня</w:t>
      </w:r>
      <w:r w:rsidRPr="00D6137C">
        <w:rPr>
          <w:color w:val="000000"/>
          <w:sz w:val="22"/>
          <w:szCs w:val="22"/>
          <w:lang w:val="uk-UA"/>
        </w:rPr>
        <w:t xml:space="preserve"> проведення аукціону</w:t>
      </w:r>
      <w:r w:rsidR="00601C2F" w:rsidRPr="00D6137C">
        <w:rPr>
          <w:color w:val="000000"/>
          <w:sz w:val="22"/>
          <w:szCs w:val="22"/>
          <w:lang w:val="uk-UA"/>
        </w:rPr>
        <w:t>.</w:t>
      </w:r>
    </w:p>
    <w:p w14:paraId="02AAB9C5" w14:textId="77777777" w:rsidR="004075A3" w:rsidRPr="00D6137C" w:rsidRDefault="00601C2F">
      <w:pPr>
        <w:tabs>
          <w:tab w:val="left" w:pos="360"/>
        </w:tabs>
        <w:spacing w:before="57" w:after="57"/>
        <w:ind w:left="12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 xml:space="preserve">3.2. </w:t>
      </w:r>
      <w:r w:rsidRPr="00D6137C">
        <w:rPr>
          <w:sz w:val="22"/>
          <w:szCs w:val="22"/>
        </w:rPr>
        <w:t xml:space="preserve">Порядок </w:t>
      </w:r>
      <w:proofErr w:type="spellStart"/>
      <w:r w:rsidRPr="00D6137C">
        <w:rPr>
          <w:sz w:val="22"/>
          <w:szCs w:val="22"/>
        </w:rPr>
        <w:t>сплати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переможцем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аукціону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винагороди</w:t>
      </w:r>
      <w:proofErr w:type="spellEnd"/>
      <w:r w:rsidRPr="00D6137C">
        <w:rPr>
          <w:sz w:val="22"/>
          <w:szCs w:val="22"/>
        </w:rPr>
        <w:t xml:space="preserve"> за </w:t>
      </w:r>
      <w:proofErr w:type="spellStart"/>
      <w:r w:rsidRPr="00D6137C">
        <w:rPr>
          <w:sz w:val="22"/>
          <w:szCs w:val="22"/>
        </w:rPr>
        <w:t>організацію</w:t>
      </w:r>
      <w:proofErr w:type="spellEnd"/>
      <w:r w:rsidRPr="00D6137C">
        <w:rPr>
          <w:sz w:val="22"/>
          <w:szCs w:val="22"/>
        </w:rPr>
        <w:t xml:space="preserve"> та </w:t>
      </w:r>
      <w:proofErr w:type="spellStart"/>
      <w:r w:rsidRPr="00D6137C">
        <w:rPr>
          <w:sz w:val="22"/>
          <w:szCs w:val="22"/>
        </w:rPr>
        <w:t>проведення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аукціону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зазначається</w:t>
      </w:r>
      <w:proofErr w:type="spellEnd"/>
      <w:r w:rsidRPr="00D6137C">
        <w:rPr>
          <w:sz w:val="22"/>
          <w:szCs w:val="22"/>
        </w:rPr>
        <w:t xml:space="preserve"> в </w:t>
      </w:r>
      <w:proofErr w:type="spellStart"/>
      <w:r w:rsidRPr="00D6137C">
        <w:rPr>
          <w:sz w:val="22"/>
          <w:szCs w:val="22"/>
        </w:rPr>
        <w:t>протоколі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проведення</w:t>
      </w:r>
      <w:proofErr w:type="spellEnd"/>
      <w:r w:rsidRPr="00D6137C">
        <w:rPr>
          <w:sz w:val="22"/>
          <w:szCs w:val="22"/>
        </w:rPr>
        <w:t xml:space="preserve"> </w:t>
      </w:r>
      <w:proofErr w:type="spellStart"/>
      <w:r w:rsidRPr="00D6137C">
        <w:rPr>
          <w:sz w:val="22"/>
          <w:szCs w:val="22"/>
        </w:rPr>
        <w:t>аукціону</w:t>
      </w:r>
      <w:proofErr w:type="spellEnd"/>
      <w:r w:rsidRPr="00D6137C">
        <w:rPr>
          <w:sz w:val="22"/>
          <w:szCs w:val="22"/>
        </w:rPr>
        <w:t>.</w:t>
      </w:r>
    </w:p>
    <w:p w14:paraId="6AA57083" w14:textId="77777777" w:rsidR="004075A3" w:rsidRPr="00D6137C" w:rsidRDefault="004075A3">
      <w:pPr>
        <w:tabs>
          <w:tab w:val="left" w:pos="540"/>
        </w:tabs>
        <w:spacing w:before="57" w:after="57"/>
        <w:ind w:left="360" w:hanging="360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4. Відповідальність Сторін</w:t>
      </w:r>
    </w:p>
    <w:p w14:paraId="67DA4967" w14:textId="77777777" w:rsidR="004075A3" w:rsidRPr="00D6137C" w:rsidRDefault="004075A3" w:rsidP="00552C1A">
      <w:pPr>
        <w:numPr>
          <w:ilvl w:val="1"/>
          <w:numId w:val="4"/>
        </w:numPr>
        <w:tabs>
          <w:tab w:val="left" w:pos="426"/>
        </w:tabs>
        <w:spacing w:before="57" w:after="57"/>
        <w:ind w:left="24" w:firstLine="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У разі повного чи часткового невиконання взятих на себе зобов’язань, Сторони несуть відповідальність, передбачену чинним законодавством України та цим Договором.</w:t>
      </w:r>
    </w:p>
    <w:p w14:paraId="3C3ECFE8" w14:textId="77777777" w:rsidR="004075A3" w:rsidRPr="00D6137C" w:rsidRDefault="004075A3" w:rsidP="00552C1A">
      <w:pPr>
        <w:numPr>
          <w:ilvl w:val="1"/>
          <w:numId w:val="4"/>
        </w:numPr>
        <w:tabs>
          <w:tab w:val="left" w:pos="426"/>
        </w:tabs>
        <w:spacing w:before="57" w:after="57"/>
        <w:ind w:left="24" w:firstLine="0"/>
        <w:jc w:val="both"/>
        <w:rPr>
          <w:bCs/>
          <w:iCs/>
          <w:color w:val="000000"/>
          <w:sz w:val="22"/>
          <w:szCs w:val="22"/>
          <w:lang w:val="uk-UA"/>
        </w:rPr>
      </w:pPr>
      <w:r w:rsidRPr="00D6137C">
        <w:rPr>
          <w:bCs/>
          <w:iCs/>
          <w:color w:val="000000"/>
          <w:sz w:val="22"/>
          <w:szCs w:val="22"/>
          <w:lang w:val="uk-UA"/>
        </w:rPr>
        <w:t>У разі порушення Переможцем аукціону строку сплати винагороди Організатору, з переможця аукціону стягується пеня в розмірі подвійної облікової ставки НБУ, що діяла в період, за який сплачується пеня, за кожен день прострочення, від розміру винагороди, яка підлягає перерахуванню Переможцем аукціону Організатору.</w:t>
      </w:r>
    </w:p>
    <w:p w14:paraId="50BAC8CD" w14:textId="77777777" w:rsidR="004075A3" w:rsidRPr="00D6137C" w:rsidRDefault="004075A3" w:rsidP="00552C1A">
      <w:pPr>
        <w:numPr>
          <w:ilvl w:val="1"/>
          <w:numId w:val="4"/>
        </w:numPr>
        <w:tabs>
          <w:tab w:val="left" w:pos="426"/>
        </w:tabs>
        <w:spacing w:before="57" w:after="57"/>
        <w:ind w:left="24" w:firstLine="0"/>
        <w:jc w:val="both"/>
        <w:rPr>
          <w:bCs/>
          <w:iCs/>
          <w:color w:val="000000"/>
          <w:sz w:val="22"/>
          <w:szCs w:val="22"/>
          <w:lang w:val="uk-UA"/>
        </w:rPr>
      </w:pPr>
      <w:r w:rsidRPr="00D6137C">
        <w:rPr>
          <w:bCs/>
          <w:iCs/>
          <w:color w:val="000000"/>
          <w:sz w:val="22"/>
          <w:szCs w:val="22"/>
          <w:lang w:val="uk-UA"/>
        </w:rPr>
        <w:t xml:space="preserve"> Усі спори між Сторонами вирішуються шляхом переговорів.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28B6524A" w14:textId="77777777" w:rsidR="004075A3" w:rsidRPr="00D6137C" w:rsidRDefault="004075A3">
      <w:pPr>
        <w:tabs>
          <w:tab w:val="left" w:pos="540"/>
        </w:tabs>
        <w:spacing w:before="57" w:after="57"/>
        <w:ind w:hanging="390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5. Інші умови</w:t>
      </w:r>
    </w:p>
    <w:p w14:paraId="757FB759" w14:textId="77777777" w:rsidR="004075A3" w:rsidRPr="00D6137C" w:rsidRDefault="004075A3">
      <w:pPr>
        <w:tabs>
          <w:tab w:val="left" w:pos="540"/>
        </w:tabs>
        <w:spacing w:before="57" w:after="57"/>
        <w:ind w:left="360" w:hanging="39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5.1. Договір набирає чинності з моменту його підписання і діє до повного виконання Сторонами взятих на себе зобов’язань.</w:t>
      </w:r>
    </w:p>
    <w:p w14:paraId="3FA9C2B3" w14:textId="77777777" w:rsidR="004075A3" w:rsidRPr="00D6137C" w:rsidRDefault="004075A3">
      <w:pPr>
        <w:tabs>
          <w:tab w:val="left" w:pos="540"/>
        </w:tabs>
        <w:spacing w:before="57" w:after="57"/>
        <w:ind w:left="360" w:hanging="39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5.2. Взаємовідносини Сторін, не врегульовані цим Договором, регулюються чинним законодавством України.</w:t>
      </w:r>
    </w:p>
    <w:p w14:paraId="6E9F201F" w14:textId="77777777" w:rsidR="004075A3" w:rsidRPr="00D6137C" w:rsidRDefault="004075A3">
      <w:pPr>
        <w:tabs>
          <w:tab w:val="left" w:pos="540"/>
        </w:tabs>
        <w:spacing w:before="57" w:after="57"/>
        <w:ind w:left="360" w:hanging="390"/>
        <w:jc w:val="both"/>
        <w:rPr>
          <w:color w:val="000000"/>
          <w:sz w:val="22"/>
          <w:szCs w:val="22"/>
          <w:lang w:val="uk-UA"/>
        </w:rPr>
      </w:pPr>
      <w:r w:rsidRPr="00D6137C">
        <w:rPr>
          <w:color w:val="000000"/>
          <w:sz w:val="22"/>
          <w:szCs w:val="22"/>
          <w:lang w:val="uk-UA"/>
        </w:rPr>
        <w:t>5.3. Цей Договір укладений у двох примірниках, які мають однакову юридичну силу, по одному примірнику кожній із Сторін.</w:t>
      </w:r>
    </w:p>
    <w:p w14:paraId="69A02FF5" w14:textId="77777777" w:rsidR="004075A3" w:rsidRPr="00D6137C" w:rsidRDefault="004075A3">
      <w:pPr>
        <w:numPr>
          <w:ilvl w:val="0"/>
          <w:numId w:val="2"/>
        </w:numPr>
        <w:spacing w:before="57" w:after="57"/>
        <w:jc w:val="center"/>
        <w:rPr>
          <w:b/>
          <w:color w:val="000000"/>
          <w:sz w:val="22"/>
          <w:szCs w:val="22"/>
          <w:lang w:val="uk-UA"/>
        </w:rPr>
      </w:pPr>
      <w:r w:rsidRPr="00D6137C">
        <w:rPr>
          <w:b/>
          <w:color w:val="000000"/>
          <w:sz w:val="22"/>
          <w:szCs w:val="22"/>
          <w:lang w:val="uk-UA"/>
        </w:rPr>
        <w:t>Юридичні реквізити та підписи Сторін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82"/>
        <w:gridCol w:w="4983"/>
      </w:tblGrid>
      <w:tr w:rsidR="004075A3" w:rsidRPr="00D6137C" w14:paraId="3F1AA4BB" w14:textId="77777777">
        <w:tc>
          <w:tcPr>
            <w:tcW w:w="4982" w:type="dxa"/>
            <w:shd w:val="clear" w:color="auto" w:fill="auto"/>
          </w:tcPr>
          <w:p w14:paraId="415CBD05" w14:textId="77777777" w:rsidR="004075A3" w:rsidRPr="00D6137C" w:rsidRDefault="002E7A81" w:rsidP="002E7A81">
            <w:pPr>
              <w:snapToGrid w:val="0"/>
              <w:spacing w:before="57" w:after="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b/>
                <w:color w:val="000000"/>
                <w:sz w:val="22"/>
                <w:szCs w:val="22"/>
                <w:lang w:val="uk-UA"/>
              </w:rPr>
              <w:t xml:space="preserve">УЧАСНИК </w:t>
            </w:r>
          </w:p>
        </w:tc>
        <w:tc>
          <w:tcPr>
            <w:tcW w:w="4983" w:type="dxa"/>
            <w:shd w:val="clear" w:color="auto" w:fill="auto"/>
          </w:tcPr>
          <w:p w14:paraId="1DCC3BB1" w14:textId="77777777" w:rsidR="004075A3" w:rsidRPr="00D6137C" w:rsidRDefault="002E7A81">
            <w:pPr>
              <w:snapToGrid w:val="0"/>
              <w:spacing w:before="57" w:after="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b/>
                <w:color w:val="000000"/>
                <w:sz w:val="22"/>
                <w:szCs w:val="22"/>
                <w:lang w:val="uk-UA"/>
              </w:rPr>
              <w:t>ОРГАНІЗАТОР</w:t>
            </w:r>
          </w:p>
        </w:tc>
      </w:tr>
      <w:tr w:rsidR="004075A3" w:rsidRPr="00D6137C" w14:paraId="07339B67" w14:textId="77777777">
        <w:tc>
          <w:tcPr>
            <w:tcW w:w="4982" w:type="dxa"/>
            <w:shd w:val="clear" w:color="auto" w:fill="auto"/>
            <w:vAlign w:val="center"/>
          </w:tcPr>
          <w:p w14:paraId="7C2E72F2" w14:textId="77777777" w:rsidR="004075A3" w:rsidRPr="00D6137C" w:rsidRDefault="004075A3">
            <w:pPr>
              <w:snapToGrid w:val="0"/>
              <w:spacing w:before="57" w:after="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3" w:type="dxa"/>
            <w:vMerge w:val="restart"/>
            <w:shd w:val="clear" w:color="auto" w:fill="auto"/>
          </w:tcPr>
          <w:tbl>
            <w:tblPr>
              <w:tblW w:w="4983" w:type="dxa"/>
              <w:tblLayout w:type="fixed"/>
              <w:tblLook w:val="0000" w:firstRow="0" w:lastRow="0" w:firstColumn="0" w:lastColumn="0" w:noHBand="0" w:noVBand="0"/>
            </w:tblPr>
            <w:tblGrid>
              <w:gridCol w:w="4983"/>
            </w:tblGrid>
            <w:tr w:rsidR="004075A3" w:rsidRPr="00D6137C" w14:paraId="237A149D" w14:textId="77777777" w:rsidTr="00552C1A">
              <w:tc>
                <w:tcPr>
                  <w:tcW w:w="4983" w:type="dxa"/>
                  <w:shd w:val="clear" w:color="auto" w:fill="auto"/>
                  <w:vAlign w:val="center"/>
                </w:tcPr>
                <w:p w14:paraId="1CFCA607" w14:textId="77777777" w:rsidR="004075A3" w:rsidRPr="00D6137C" w:rsidRDefault="004075A3" w:rsidP="00601C2F">
                  <w:pPr>
                    <w:snapToGrid w:val="0"/>
                    <w:ind w:left="297"/>
                    <w:rPr>
                      <w:sz w:val="22"/>
                      <w:szCs w:val="22"/>
                    </w:rPr>
                  </w:pPr>
                </w:p>
              </w:tc>
            </w:tr>
            <w:tr w:rsidR="004075A3" w:rsidRPr="00D6137C" w14:paraId="4EDDFB8A" w14:textId="77777777" w:rsidTr="00552C1A">
              <w:tc>
                <w:tcPr>
                  <w:tcW w:w="4983" w:type="dxa"/>
                  <w:shd w:val="clear" w:color="auto" w:fill="auto"/>
                </w:tcPr>
                <w:p w14:paraId="1D759C1C" w14:textId="77777777" w:rsidR="00552C1A" w:rsidRPr="00D6137C" w:rsidRDefault="002E7A81" w:rsidP="00DB14F5">
                  <w:pPr>
                    <w:snapToGrid w:val="0"/>
                    <w:ind w:left="297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D6137C">
                    <w:rPr>
                      <w:b/>
                      <w:sz w:val="22"/>
                      <w:szCs w:val="22"/>
                      <w:lang w:val="uk-UA"/>
                    </w:rPr>
                    <w:t>ТОВ «УКРАЇНСЬКИЙ УНІВЕРСАЛЬНИЙ МАЙДАНЧИК»</w:t>
                  </w:r>
                </w:p>
                <w:p w14:paraId="43F2A62E" w14:textId="77777777" w:rsidR="002E7A81" w:rsidRPr="00D6137C" w:rsidRDefault="002E7A81" w:rsidP="009C6672">
                  <w:pPr>
                    <w:snapToGrid w:val="0"/>
                    <w:ind w:left="297"/>
                    <w:rPr>
                      <w:color w:val="000000"/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14:paraId="3507CC41" w14:textId="77777777" w:rsidR="004075A3" w:rsidRPr="00D6137C" w:rsidRDefault="004075A3">
            <w:pPr>
              <w:rPr>
                <w:color w:val="000000"/>
                <w:sz w:val="22"/>
                <w:szCs w:val="22"/>
              </w:rPr>
            </w:pPr>
          </w:p>
        </w:tc>
      </w:tr>
      <w:tr w:rsidR="004075A3" w:rsidRPr="00D6137C" w14:paraId="144DCBC8" w14:textId="77777777">
        <w:tc>
          <w:tcPr>
            <w:tcW w:w="4982" w:type="dxa"/>
            <w:shd w:val="clear" w:color="auto" w:fill="auto"/>
            <w:vAlign w:val="center"/>
          </w:tcPr>
          <w:p w14:paraId="61DD8453" w14:textId="77777777" w:rsidR="004075A3" w:rsidRPr="00D6137C" w:rsidRDefault="004075A3" w:rsidP="002E7A81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983" w:type="dxa"/>
            <w:vMerge/>
            <w:shd w:val="clear" w:color="auto" w:fill="auto"/>
          </w:tcPr>
          <w:p w14:paraId="0A2A500D" w14:textId="77777777" w:rsidR="004075A3" w:rsidRPr="00D6137C" w:rsidRDefault="004075A3">
            <w:pPr>
              <w:snapToGrid w:val="0"/>
              <w:spacing w:before="57" w:after="57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4075A3" w:rsidRPr="00D6137C" w14:paraId="34CDE0BA" w14:textId="77777777">
        <w:tc>
          <w:tcPr>
            <w:tcW w:w="4982" w:type="dxa"/>
            <w:shd w:val="clear" w:color="auto" w:fill="auto"/>
          </w:tcPr>
          <w:p w14:paraId="078F6EF5" w14:textId="77777777" w:rsidR="004075A3" w:rsidRPr="00D6137C" w:rsidRDefault="004075A3" w:rsidP="00552C1A">
            <w:pPr>
              <w:spacing w:before="57" w:after="57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983" w:type="dxa"/>
            <w:shd w:val="clear" w:color="auto" w:fill="auto"/>
          </w:tcPr>
          <w:p w14:paraId="386DB5A9" w14:textId="77777777" w:rsidR="00DB14F5" w:rsidRDefault="002E7A81" w:rsidP="002E7A81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D6137C">
              <w:rPr>
                <w:sz w:val="22"/>
                <w:szCs w:val="22"/>
                <w:lang w:val="uk-UA"/>
              </w:rPr>
              <w:t>01054, м. Київ</w:t>
            </w:r>
            <w:r w:rsidR="00DB14F5">
              <w:rPr>
                <w:sz w:val="22"/>
                <w:szCs w:val="22"/>
                <w:lang w:val="uk-UA"/>
              </w:rPr>
              <w:t>,</w:t>
            </w:r>
          </w:p>
          <w:p w14:paraId="37ECDCFE" w14:textId="1F847AF4" w:rsidR="002E7A81" w:rsidRPr="00D6137C" w:rsidRDefault="002E7A81" w:rsidP="002E7A81">
            <w:pPr>
              <w:shd w:val="clear" w:color="auto" w:fill="FFFFFF"/>
              <w:rPr>
                <w:sz w:val="22"/>
                <w:szCs w:val="22"/>
              </w:rPr>
            </w:pPr>
            <w:r w:rsidRPr="00D6137C">
              <w:rPr>
                <w:sz w:val="22"/>
                <w:szCs w:val="22"/>
                <w:lang w:val="uk-UA"/>
              </w:rPr>
              <w:t>вул. Богдана Хмельницького, буд. 55</w:t>
            </w:r>
          </w:p>
          <w:p w14:paraId="14E6DD9C" w14:textId="77777777" w:rsidR="002E7A81" w:rsidRPr="00D6137C" w:rsidRDefault="002E7A81" w:rsidP="002E7A81">
            <w:pPr>
              <w:shd w:val="clear" w:color="auto" w:fill="FFFFFF"/>
              <w:rPr>
                <w:sz w:val="22"/>
                <w:szCs w:val="22"/>
              </w:rPr>
            </w:pPr>
            <w:r w:rsidRPr="00D6137C">
              <w:rPr>
                <w:sz w:val="22"/>
                <w:szCs w:val="22"/>
                <w:lang w:val="uk-UA"/>
              </w:rPr>
              <w:t>код ЄДРПОУ 32166221</w:t>
            </w:r>
          </w:p>
          <w:p w14:paraId="77D05B45" w14:textId="77777777" w:rsidR="002E7A81" w:rsidRPr="00D6137C" w:rsidRDefault="002E7A81" w:rsidP="002E7A81">
            <w:pPr>
              <w:pStyle w:val="af0"/>
              <w:shd w:val="clear" w:color="auto" w:fill="FFFFFF"/>
              <w:spacing w:before="0" w:after="0"/>
              <w:rPr>
                <w:color w:val="222222"/>
                <w:sz w:val="22"/>
                <w:szCs w:val="22"/>
              </w:rPr>
            </w:pPr>
            <w:r w:rsidRPr="00D6137C">
              <w:rPr>
                <w:color w:val="222222"/>
                <w:sz w:val="22"/>
                <w:szCs w:val="22"/>
                <w:lang w:eastAsia="ru-RU"/>
              </w:rPr>
              <w:t>UA823806340000026002276583001</w:t>
            </w:r>
          </w:p>
          <w:p w14:paraId="0F4A6FB7" w14:textId="77777777" w:rsidR="002E7A81" w:rsidRPr="00D6137C" w:rsidRDefault="002E7A81" w:rsidP="002E7A81">
            <w:pPr>
              <w:spacing w:line="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color w:val="222222"/>
                <w:sz w:val="22"/>
                <w:szCs w:val="22"/>
                <w:lang w:eastAsia="ru-RU"/>
              </w:rPr>
              <w:t>в АТ «КРЕДІ АГРІКОЛЬ БАНК»</w:t>
            </w:r>
          </w:p>
          <w:p w14:paraId="35AC6685" w14:textId="77777777" w:rsidR="002E7A81" w:rsidRPr="00D6137C" w:rsidRDefault="002E7A81" w:rsidP="002E7A81">
            <w:pPr>
              <w:snapToGrid w:val="0"/>
              <w:spacing w:before="57" w:after="57"/>
              <w:rPr>
                <w:b/>
                <w:color w:val="000000"/>
                <w:sz w:val="22"/>
                <w:szCs w:val="22"/>
              </w:rPr>
            </w:pPr>
          </w:p>
          <w:p w14:paraId="31E5C825" w14:textId="77777777" w:rsidR="002E7A81" w:rsidRPr="00D6137C" w:rsidRDefault="002E7A81" w:rsidP="002E7A81">
            <w:pPr>
              <w:snapToGrid w:val="0"/>
              <w:spacing w:before="57" w:after="57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b/>
                <w:color w:val="000000"/>
                <w:sz w:val="22"/>
                <w:szCs w:val="22"/>
              </w:rPr>
              <w:t>Директор</w:t>
            </w:r>
          </w:p>
          <w:p w14:paraId="573C0663" w14:textId="77777777" w:rsidR="004075A3" w:rsidRPr="00D6137C" w:rsidRDefault="002E7A81" w:rsidP="002E7A81">
            <w:pPr>
              <w:spacing w:before="57" w:after="57"/>
              <w:jc w:val="right"/>
              <w:rPr>
                <w:b/>
                <w:color w:val="000000"/>
                <w:sz w:val="22"/>
                <w:szCs w:val="22"/>
                <w:lang w:val="uk-UA"/>
              </w:rPr>
            </w:pPr>
            <w:r w:rsidRPr="00D6137C">
              <w:rPr>
                <w:b/>
                <w:color w:val="000000"/>
                <w:sz w:val="22"/>
                <w:szCs w:val="22"/>
              </w:rPr>
              <w:t xml:space="preserve">__________________ / </w:t>
            </w:r>
            <w:proofErr w:type="spellStart"/>
            <w:r w:rsidRPr="00D6137C">
              <w:rPr>
                <w:b/>
                <w:sz w:val="22"/>
                <w:szCs w:val="22"/>
                <w:lang w:val="uk-UA"/>
              </w:rPr>
              <w:t>Мітін</w:t>
            </w:r>
            <w:proofErr w:type="spellEnd"/>
            <w:r w:rsidRPr="00D6137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6137C">
              <w:rPr>
                <w:b/>
                <w:sz w:val="22"/>
                <w:szCs w:val="22"/>
                <w:lang w:val="uk-UA"/>
              </w:rPr>
              <w:t>О.Є.</w:t>
            </w:r>
            <w:r w:rsidRPr="00D6137C">
              <w:rPr>
                <w:b/>
                <w:color w:val="000000"/>
                <w:sz w:val="22"/>
                <w:szCs w:val="22"/>
              </w:rPr>
              <w:t>/</w:t>
            </w:r>
          </w:p>
        </w:tc>
      </w:tr>
    </w:tbl>
    <w:p w14:paraId="59331476" w14:textId="77777777" w:rsidR="004075A3" w:rsidRPr="00D6137C" w:rsidRDefault="004075A3" w:rsidP="00DB14F5">
      <w:pPr>
        <w:spacing w:before="57" w:after="57"/>
        <w:rPr>
          <w:sz w:val="22"/>
          <w:szCs w:val="22"/>
        </w:rPr>
      </w:pPr>
    </w:p>
    <w:sectPr w:rsidR="004075A3" w:rsidRPr="00D6137C" w:rsidSect="0057174A">
      <w:footerReference w:type="default" r:id="rId8"/>
      <w:pgSz w:w="11906" w:h="16838"/>
      <w:pgMar w:top="426" w:right="566" w:bottom="851" w:left="1152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7927" w14:textId="77777777" w:rsidR="005B21A4" w:rsidRDefault="005B21A4">
      <w:r>
        <w:separator/>
      </w:r>
    </w:p>
  </w:endnote>
  <w:endnote w:type="continuationSeparator" w:id="0">
    <w:p w14:paraId="21231C48" w14:textId="77777777" w:rsidR="005B21A4" w:rsidRDefault="005B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6F7F" w14:textId="77777777" w:rsidR="00552C1A" w:rsidRDefault="00552C1A">
    <w:pPr>
      <w:pStyle w:val="ab"/>
    </w:pPr>
    <w:r>
      <w:rPr>
        <w:lang w:val="uk-UA"/>
      </w:rPr>
      <w:t>_________________</w:t>
    </w:r>
    <w:r w:rsidR="00601C2F">
      <w:rPr>
        <w:lang w:val="uk-UA"/>
      </w:rPr>
      <w:t xml:space="preserve">  _________________</w:t>
    </w:r>
    <w:r>
      <w:rPr>
        <w:lang w:val="uk-UA"/>
      </w:rPr>
      <w:tab/>
    </w:r>
    <w:r>
      <w:rPr>
        <w:lang w:val="uk-UA"/>
      </w:rPr>
      <w:tab/>
      <w:t xml:space="preserve">________________ </w:t>
    </w:r>
    <w:proofErr w:type="spellStart"/>
    <w:r>
      <w:rPr>
        <w:lang w:val="uk-UA"/>
      </w:rPr>
      <w:t>О.</w:t>
    </w:r>
    <w:r w:rsidR="00601C2F">
      <w:rPr>
        <w:lang w:val="uk-UA"/>
      </w:rPr>
      <w:t>Є</w:t>
    </w:r>
    <w:r>
      <w:rPr>
        <w:lang w:val="uk-UA"/>
      </w:rPr>
      <w:t>.</w:t>
    </w:r>
    <w:r w:rsidR="00601C2F">
      <w:rPr>
        <w:lang w:val="uk-UA"/>
      </w:rPr>
      <w:t>Мітін</w:t>
    </w:r>
    <w:proofErr w:type="spellEnd"/>
  </w:p>
  <w:p w14:paraId="0D0C4397" w14:textId="77777777" w:rsidR="004075A3" w:rsidRDefault="004075A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076C" w14:textId="77777777" w:rsidR="005B21A4" w:rsidRDefault="005B21A4">
      <w:r>
        <w:separator/>
      </w:r>
    </w:p>
  </w:footnote>
  <w:footnote w:type="continuationSeparator" w:id="0">
    <w:p w14:paraId="48E91AB7" w14:textId="77777777" w:rsidR="005B21A4" w:rsidRDefault="005B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6528726">
    <w:abstractNumId w:val="0"/>
  </w:num>
  <w:num w:numId="2" w16cid:durableId="652831328">
    <w:abstractNumId w:val="1"/>
  </w:num>
  <w:num w:numId="3" w16cid:durableId="678431411">
    <w:abstractNumId w:val="2"/>
  </w:num>
  <w:num w:numId="4" w16cid:durableId="2117745676">
    <w:abstractNumId w:val="3"/>
  </w:num>
  <w:num w:numId="5" w16cid:durableId="423576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41"/>
    <w:rsid w:val="00004ECF"/>
    <w:rsid w:val="00016993"/>
    <w:rsid w:val="000214B8"/>
    <w:rsid w:val="000369A2"/>
    <w:rsid w:val="000B6917"/>
    <w:rsid w:val="000C76C3"/>
    <w:rsid w:val="000E6A89"/>
    <w:rsid w:val="000F6049"/>
    <w:rsid w:val="001B2B5E"/>
    <w:rsid w:val="002278E2"/>
    <w:rsid w:val="002A4AF0"/>
    <w:rsid w:val="002A6B58"/>
    <w:rsid w:val="002B3884"/>
    <w:rsid w:val="002E7A81"/>
    <w:rsid w:val="00312913"/>
    <w:rsid w:val="00322010"/>
    <w:rsid w:val="003B1800"/>
    <w:rsid w:val="003B6EAE"/>
    <w:rsid w:val="003C58B7"/>
    <w:rsid w:val="004075A3"/>
    <w:rsid w:val="00434A3C"/>
    <w:rsid w:val="00465190"/>
    <w:rsid w:val="004661A1"/>
    <w:rsid w:val="00472940"/>
    <w:rsid w:val="00485B25"/>
    <w:rsid w:val="004D30E8"/>
    <w:rsid w:val="00552C1A"/>
    <w:rsid w:val="00553975"/>
    <w:rsid w:val="0057174A"/>
    <w:rsid w:val="00572CB2"/>
    <w:rsid w:val="00582F86"/>
    <w:rsid w:val="005B21A4"/>
    <w:rsid w:val="005C0BA9"/>
    <w:rsid w:val="005D6C5E"/>
    <w:rsid w:val="005F16AA"/>
    <w:rsid w:val="005F3472"/>
    <w:rsid w:val="005F7BBC"/>
    <w:rsid w:val="0060147E"/>
    <w:rsid w:val="00601C2F"/>
    <w:rsid w:val="006A3BC5"/>
    <w:rsid w:val="006B7BC7"/>
    <w:rsid w:val="007A4978"/>
    <w:rsid w:val="0080767A"/>
    <w:rsid w:val="008521FE"/>
    <w:rsid w:val="0088067F"/>
    <w:rsid w:val="008A466E"/>
    <w:rsid w:val="008C13CE"/>
    <w:rsid w:val="008F3ECE"/>
    <w:rsid w:val="00904CA6"/>
    <w:rsid w:val="00915BE5"/>
    <w:rsid w:val="00976F02"/>
    <w:rsid w:val="0099790F"/>
    <w:rsid w:val="009C6672"/>
    <w:rsid w:val="00A06BA3"/>
    <w:rsid w:val="00A35E39"/>
    <w:rsid w:val="00A45C08"/>
    <w:rsid w:val="00A826D7"/>
    <w:rsid w:val="00AD2641"/>
    <w:rsid w:val="00B1110F"/>
    <w:rsid w:val="00B12742"/>
    <w:rsid w:val="00B3319C"/>
    <w:rsid w:val="00B9224D"/>
    <w:rsid w:val="00BA5EED"/>
    <w:rsid w:val="00BD2AF2"/>
    <w:rsid w:val="00C17477"/>
    <w:rsid w:val="00C9236D"/>
    <w:rsid w:val="00CB3F1C"/>
    <w:rsid w:val="00CC2DCB"/>
    <w:rsid w:val="00D0449E"/>
    <w:rsid w:val="00D5047F"/>
    <w:rsid w:val="00D6137C"/>
    <w:rsid w:val="00DB14F5"/>
    <w:rsid w:val="00E332B3"/>
    <w:rsid w:val="00E604F4"/>
    <w:rsid w:val="00E647BD"/>
    <w:rsid w:val="00E917C2"/>
    <w:rsid w:val="00EC4731"/>
    <w:rsid w:val="00EF5618"/>
    <w:rsid w:val="00F949E2"/>
    <w:rsid w:val="00FB33E1"/>
    <w:rsid w:val="00FB45C4"/>
    <w:rsid w:val="00F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F8D23C"/>
  <w15:docId w15:val="{5E1F54AD-807B-43FB-8A67-DEB155B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4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7174A"/>
  </w:style>
  <w:style w:type="character" w:customStyle="1" w:styleId="WW-Absatz-Standardschriftart">
    <w:name w:val="WW-Absatz-Standardschriftart"/>
    <w:rsid w:val="0057174A"/>
  </w:style>
  <w:style w:type="character" w:customStyle="1" w:styleId="WW-Absatz-Standardschriftart1">
    <w:name w:val="WW-Absatz-Standardschriftart1"/>
    <w:rsid w:val="0057174A"/>
  </w:style>
  <w:style w:type="character" w:customStyle="1" w:styleId="WW-Absatz-Standardschriftart11">
    <w:name w:val="WW-Absatz-Standardschriftart11"/>
    <w:rsid w:val="0057174A"/>
  </w:style>
  <w:style w:type="character" w:customStyle="1" w:styleId="WW-Absatz-Standardschriftart111">
    <w:name w:val="WW-Absatz-Standardschriftart111"/>
    <w:rsid w:val="0057174A"/>
  </w:style>
  <w:style w:type="character" w:customStyle="1" w:styleId="WW-Absatz-Standardschriftart1111">
    <w:name w:val="WW-Absatz-Standardschriftart1111"/>
    <w:rsid w:val="0057174A"/>
  </w:style>
  <w:style w:type="character" w:customStyle="1" w:styleId="WW-Absatz-Standardschriftart11111">
    <w:name w:val="WW-Absatz-Standardschriftart11111"/>
    <w:rsid w:val="0057174A"/>
  </w:style>
  <w:style w:type="character" w:customStyle="1" w:styleId="WW-Absatz-Standardschriftart111111">
    <w:name w:val="WW-Absatz-Standardschriftart111111"/>
    <w:rsid w:val="0057174A"/>
  </w:style>
  <w:style w:type="character" w:customStyle="1" w:styleId="WW-Absatz-Standardschriftart1111111">
    <w:name w:val="WW-Absatz-Standardschriftart1111111"/>
    <w:rsid w:val="0057174A"/>
  </w:style>
  <w:style w:type="character" w:customStyle="1" w:styleId="WW-Absatz-Standardschriftart11111111">
    <w:name w:val="WW-Absatz-Standardschriftart11111111"/>
    <w:rsid w:val="0057174A"/>
  </w:style>
  <w:style w:type="character" w:customStyle="1" w:styleId="WW-Absatz-Standardschriftart111111111">
    <w:name w:val="WW-Absatz-Standardschriftart111111111"/>
    <w:rsid w:val="0057174A"/>
  </w:style>
  <w:style w:type="character" w:customStyle="1" w:styleId="WW-Absatz-Standardschriftart1111111111">
    <w:name w:val="WW-Absatz-Standardschriftart1111111111"/>
    <w:rsid w:val="0057174A"/>
  </w:style>
  <w:style w:type="character" w:customStyle="1" w:styleId="4">
    <w:name w:val="Основной шрифт абзаца4"/>
    <w:rsid w:val="0057174A"/>
  </w:style>
  <w:style w:type="character" w:customStyle="1" w:styleId="WW-Absatz-Standardschriftart11111111111">
    <w:name w:val="WW-Absatz-Standardschriftart11111111111"/>
    <w:rsid w:val="0057174A"/>
  </w:style>
  <w:style w:type="character" w:customStyle="1" w:styleId="3">
    <w:name w:val="Основной шрифт абзаца3"/>
    <w:rsid w:val="0057174A"/>
  </w:style>
  <w:style w:type="character" w:customStyle="1" w:styleId="WW-Absatz-Standardschriftart111111111111">
    <w:name w:val="WW-Absatz-Standardschriftart111111111111"/>
    <w:rsid w:val="0057174A"/>
  </w:style>
  <w:style w:type="character" w:customStyle="1" w:styleId="WW-Absatz-Standardschriftart1111111111111">
    <w:name w:val="WW-Absatz-Standardschriftart1111111111111"/>
    <w:rsid w:val="0057174A"/>
  </w:style>
  <w:style w:type="character" w:customStyle="1" w:styleId="WW8Num6z0">
    <w:name w:val="WW8Num6z0"/>
    <w:rsid w:val="0057174A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57174A"/>
  </w:style>
  <w:style w:type="character" w:customStyle="1" w:styleId="WW8Num7z1">
    <w:name w:val="WW8Num7z1"/>
    <w:rsid w:val="0057174A"/>
    <w:rPr>
      <w:rFonts w:ascii="Courier New" w:hAnsi="Courier New" w:cs="Courier New"/>
    </w:rPr>
  </w:style>
  <w:style w:type="character" w:customStyle="1" w:styleId="WW8Num7z2">
    <w:name w:val="WW8Num7z2"/>
    <w:rsid w:val="0057174A"/>
    <w:rPr>
      <w:rFonts w:ascii="Wingdings" w:hAnsi="Wingdings"/>
    </w:rPr>
  </w:style>
  <w:style w:type="character" w:customStyle="1" w:styleId="WW8Num7z3">
    <w:name w:val="WW8Num7z3"/>
    <w:rsid w:val="0057174A"/>
    <w:rPr>
      <w:rFonts w:ascii="Symbol" w:hAnsi="Symbol"/>
    </w:rPr>
  </w:style>
  <w:style w:type="character" w:customStyle="1" w:styleId="WW8Num9z0">
    <w:name w:val="WW8Num9z0"/>
    <w:rsid w:val="0057174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7174A"/>
    <w:rPr>
      <w:rFonts w:ascii="Courier New" w:hAnsi="Courier New" w:cs="Courier New"/>
    </w:rPr>
  </w:style>
  <w:style w:type="character" w:customStyle="1" w:styleId="WW8Num9z2">
    <w:name w:val="WW8Num9z2"/>
    <w:rsid w:val="0057174A"/>
    <w:rPr>
      <w:rFonts w:ascii="Wingdings" w:hAnsi="Wingdings"/>
    </w:rPr>
  </w:style>
  <w:style w:type="character" w:customStyle="1" w:styleId="WW8Num9z3">
    <w:name w:val="WW8Num9z3"/>
    <w:rsid w:val="0057174A"/>
    <w:rPr>
      <w:rFonts w:ascii="Symbol" w:hAnsi="Symbol"/>
    </w:rPr>
  </w:style>
  <w:style w:type="character" w:customStyle="1" w:styleId="2">
    <w:name w:val="Основной шрифт абзаца2"/>
    <w:rsid w:val="0057174A"/>
  </w:style>
  <w:style w:type="character" w:customStyle="1" w:styleId="WW8Num7z0">
    <w:name w:val="WW8Num7z0"/>
    <w:rsid w:val="0057174A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  <w:rsid w:val="0057174A"/>
  </w:style>
  <w:style w:type="character" w:customStyle="1" w:styleId="WW-Absatz-Standardschriftart1111111111111111">
    <w:name w:val="WW-Absatz-Standardschriftart1111111111111111"/>
    <w:rsid w:val="0057174A"/>
  </w:style>
  <w:style w:type="character" w:customStyle="1" w:styleId="WW-Absatz-Standardschriftart11111111111111111">
    <w:name w:val="WW-Absatz-Standardschriftart11111111111111111"/>
    <w:rsid w:val="0057174A"/>
  </w:style>
  <w:style w:type="character" w:customStyle="1" w:styleId="WW8Num4z1">
    <w:name w:val="WW8Num4z1"/>
    <w:rsid w:val="0057174A"/>
    <w:rPr>
      <w:b w:val="0"/>
    </w:rPr>
  </w:style>
  <w:style w:type="character" w:customStyle="1" w:styleId="WW8Num27z1">
    <w:name w:val="WW8Num27z1"/>
    <w:rsid w:val="0057174A"/>
    <w:rPr>
      <w:b w:val="0"/>
    </w:rPr>
  </w:style>
  <w:style w:type="character" w:customStyle="1" w:styleId="WW8Num30z1">
    <w:name w:val="WW8Num30z1"/>
    <w:rsid w:val="0057174A"/>
    <w:rPr>
      <w:b w:val="0"/>
    </w:rPr>
  </w:style>
  <w:style w:type="character" w:customStyle="1" w:styleId="1">
    <w:name w:val="Основной шрифт абзаца1"/>
    <w:rsid w:val="0057174A"/>
  </w:style>
  <w:style w:type="character" w:styleId="a3">
    <w:name w:val="page number"/>
    <w:basedOn w:val="1"/>
    <w:rsid w:val="0057174A"/>
  </w:style>
  <w:style w:type="character" w:customStyle="1" w:styleId="FontStyle24">
    <w:name w:val="Font Style24"/>
    <w:rsid w:val="0057174A"/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57174A"/>
    <w:rPr>
      <w:color w:val="0000FF"/>
      <w:u w:val="single"/>
    </w:rPr>
  </w:style>
  <w:style w:type="character" w:customStyle="1" w:styleId="a5">
    <w:name w:val="Символ нумерации"/>
    <w:rsid w:val="0057174A"/>
  </w:style>
  <w:style w:type="character" w:customStyle="1" w:styleId="a6">
    <w:name w:val="Маркеры списка"/>
    <w:rsid w:val="0057174A"/>
    <w:rPr>
      <w:rFonts w:ascii="OpenSymbol" w:eastAsia="OpenSymbol" w:hAnsi="OpenSymbol" w:cs="OpenSymbol"/>
    </w:rPr>
  </w:style>
  <w:style w:type="character" w:customStyle="1" w:styleId="rvts23">
    <w:name w:val="rvts23"/>
    <w:rsid w:val="0057174A"/>
  </w:style>
  <w:style w:type="character" w:styleId="a7">
    <w:name w:val="Strong"/>
    <w:uiPriority w:val="22"/>
    <w:qFormat/>
    <w:rsid w:val="0057174A"/>
    <w:rPr>
      <w:b/>
      <w:bCs/>
    </w:rPr>
  </w:style>
  <w:style w:type="paragraph" w:customStyle="1" w:styleId="10">
    <w:name w:val="Заголовок1"/>
    <w:basedOn w:val="a"/>
    <w:next w:val="a8"/>
    <w:rsid w:val="005717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57174A"/>
    <w:pPr>
      <w:jc w:val="both"/>
    </w:pPr>
    <w:rPr>
      <w:szCs w:val="20"/>
      <w:lang w:val="uk-UA"/>
    </w:rPr>
  </w:style>
  <w:style w:type="paragraph" w:styleId="a9">
    <w:name w:val="List"/>
    <w:basedOn w:val="a8"/>
    <w:rsid w:val="0057174A"/>
    <w:rPr>
      <w:rFonts w:ascii="Arial" w:hAnsi="Arial" w:cs="Mangal"/>
    </w:rPr>
  </w:style>
  <w:style w:type="paragraph" w:customStyle="1" w:styleId="40">
    <w:name w:val="Название4"/>
    <w:basedOn w:val="a"/>
    <w:rsid w:val="0057174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57174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rsid w:val="0057174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rsid w:val="0057174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57174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57174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57174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57174A"/>
    <w:pPr>
      <w:suppressLineNumbers/>
    </w:pPr>
    <w:rPr>
      <w:rFonts w:ascii="Arial" w:hAnsi="Arial" w:cs="Mangal"/>
    </w:rPr>
  </w:style>
  <w:style w:type="paragraph" w:styleId="aa">
    <w:name w:val="Balloon Text"/>
    <w:basedOn w:val="a"/>
    <w:rsid w:val="0057174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57174A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57174A"/>
    <w:rPr>
      <w:b/>
      <w:sz w:val="20"/>
      <w:szCs w:val="20"/>
      <w:lang w:val="uk-UA"/>
    </w:rPr>
  </w:style>
  <w:style w:type="paragraph" w:customStyle="1" w:styleId="13">
    <w:name w:val="Обычный1"/>
    <w:rsid w:val="0057174A"/>
    <w:pPr>
      <w:suppressAutoHyphens/>
      <w:ind w:left="3040"/>
      <w:jc w:val="center"/>
    </w:pPr>
    <w:rPr>
      <w:rFonts w:eastAsia="Arial"/>
      <w:sz w:val="28"/>
      <w:lang w:eastAsia="ar-SA"/>
    </w:rPr>
  </w:style>
  <w:style w:type="paragraph" w:styleId="ad">
    <w:name w:val="Title"/>
    <w:basedOn w:val="a"/>
    <w:next w:val="ae"/>
    <w:qFormat/>
    <w:rsid w:val="0057174A"/>
    <w:pPr>
      <w:jc w:val="center"/>
    </w:pPr>
    <w:rPr>
      <w:b/>
      <w:spacing w:val="20"/>
      <w:sz w:val="44"/>
      <w:szCs w:val="20"/>
      <w:lang w:val="uk-UA"/>
    </w:rPr>
  </w:style>
  <w:style w:type="paragraph" w:styleId="ae">
    <w:name w:val="Subtitle"/>
    <w:basedOn w:val="a"/>
    <w:next w:val="a8"/>
    <w:qFormat/>
    <w:rsid w:val="0057174A"/>
    <w:pPr>
      <w:jc w:val="center"/>
    </w:pPr>
    <w:rPr>
      <w:b/>
      <w:sz w:val="23"/>
      <w:szCs w:val="20"/>
      <w:lang w:val="uk-UA"/>
    </w:rPr>
  </w:style>
  <w:style w:type="paragraph" w:customStyle="1" w:styleId="211">
    <w:name w:val="Основной текст с отступом 21"/>
    <w:basedOn w:val="a"/>
    <w:rsid w:val="0057174A"/>
    <w:pPr>
      <w:spacing w:after="120" w:line="480" w:lineRule="auto"/>
      <w:ind w:left="283"/>
    </w:pPr>
  </w:style>
  <w:style w:type="paragraph" w:customStyle="1" w:styleId="af">
    <w:name w:val="Знак"/>
    <w:basedOn w:val="a"/>
    <w:rsid w:val="0057174A"/>
    <w:rPr>
      <w:rFonts w:ascii="Verdana" w:hAnsi="Verdana" w:cs="Verdana"/>
      <w:lang w:val="en-US"/>
    </w:rPr>
  </w:style>
  <w:style w:type="paragraph" w:styleId="af0">
    <w:name w:val="Normal (Web)"/>
    <w:basedOn w:val="a"/>
    <w:uiPriority w:val="99"/>
    <w:rsid w:val="0057174A"/>
    <w:pPr>
      <w:spacing w:before="280" w:after="280"/>
    </w:pPr>
    <w:rPr>
      <w:lang w:val="uk-UA"/>
    </w:rPr>
  </w:style>
  <w:style w:type="paragraph" w:customStyle="1" w:styleId="af1">
    <w:name w:val="Знак"/>
    <w:basedOn w:val="a"/>
    <w:rsid w:val="0057174A"/>
    <w:rPr>
      <w:rFonts w:ascii="Verdana" w:hAnsi="Verdana" w:cs="Verdana"/>
      <w:lang w:val="en-US"/>
    </w:rPr>
  </w:style>
  <w:style w:type="paragraph" w:customStyle="1" w:styleId="14">
    <w:name w:val="Название объекта1"/>
    <w:basedOn w:val="a"/>
    <w:rsid w:val="0057174A"/>
    <w:pPr>
      <w:jc w:val="center"/>
    </w:pPr>
    <w:rPr>
      <w:rFonts w:ascii="Arial" w:hAnsi="Arial"/>
      <w:b/>
      <w:sz w:val="28"/>
      <w:szCs w:val="20"/>
      <w:lang w:val="uk-UA"/>
    </w:rPr>
  </w:style>
  <w:style w:type="paragraph" w:customStyle="1" w:styleId="15">
    <w:name w:val="Знак Знак Знак Знак Знак Знак Знак1 Знак Знак Знак Знак"/>
    <w:basedOn w:val="a"/>
    <w:rsid w:val="0057174A"/>
    <w:rPr>
      <w:rFonts w:ascii="Verdana" w:hAnsi="Verdana" w:cs="Verdana"/>
      <w:lang w:val="en-US"/>
    </w:rPr>
  </w:style>
  <w:style w:type="paragraph" w:customStyle="1" w:styleId="16">
    <w:name w:val="Знак Знак Знак Знак Знак Знак Знак1"/>
    <w:basedOn w:val="a"/>
    <w:rsid w:val="0057174A"/>
    <w:rPr>
      <w:rFonts w:ascii="Verdana" w:hAnsi="Verdana" w:cs="Verdana"/>
      <w:lang w:val="en-US"/>
    </w:rPr>
  </w:style>
  <w:style w:type="paragraph" w:customStyle="1" w:styleId="af2">
    <w:name w:val="Знак Знак Знак"/>
    <w:basedOn w:val="a"/>
    <w:rsid w:val="0057174A"/>
    <w:rPr>
      <w:rFonts w:ascii="Verdana" w:hAnsi="Verdana" w:cs="Verdana"/>
      <w:lang w:val="en-US"/>
    </w:rPr>
  </w:style>
  <w:style w:type="paragraph" w:customStyle="1" w:styleId="af3">
    <w:name w:val="Содержимое таблицы"/>
    <w:basedOn w:val="a"/>
    <w:rsid w:val="0057174A"/>
    <w:pPr>
      <w:suppressLineNumbers/>
    </w:pPr>
  </w:style>
  <w:style w:type="paragraph" w:customStyle="1" w:styleId="af4">
    <w:name w:val="Заголовок таблицы"/>
    <w:basedOn w:val="af3"/>
    <w:rsid w:val="0057174A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57174A"/>
  </w:style>
  <w:style w:type="paragraph" w:styleId="af6">
    <w:name w:val="header"/>
    <w:basedOn w:val="a"/>
    <w:rsid w:val="0057174A"/>
    <w:pPr>
      <w:suppressLineNumbers/>
      <w:tabs>
        <w:tab w:val="center" w:pos="4819"/>
        <w:tab w:val="right" w:pos="9638"/>
      </w:tabs>
    </w:pPr>
  </w:style>
  <w:style w:type="paragraph" w:customStyle="1" w:styleId="17">
    <w:name w:val="Без интервала1"/>
    <w:rsid w:val="0057174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3">
    <w:name w:val="Основной текст 23"/>
    <w:basedOn w:val="a"/>
    <w:rsid w:val="0057174A"/>
    <w:pPr>
      <w:spacing w:after="120" w:line="480" w:lineRule="auto"/>
    </w:pPr>
    <w:rPr>
      <w:sz w:val="20"/>
      <w:szCs w:val="20"/>
    </w:rPr>
  </w:style>
  <w:style w:type="paragraph" w:customStyle="1" w:styleId="caaieiaie21">
    <w:name w:val="caaieiaie 21"/>
    <w:rsid w:val="0057174A"/>
    <w:pPr>
      <w:keepNext/>
      <w:widowControl w:val="0"/>
      <w:suppressAutoHyphens/>
      <w:jc w:val="center"/>
    </w:pPr>
    <w:rPr>
      <w:rFonts w:ascii="Arial" w:eastAsia="Arial" w:hAnsi="Arial"/>
      <w:b/>
      <w:sz w:val="24"/>
      <w:lang w:eastAsia="ar-SA"/>
    </w:rPr>
  </w:style>
  <w:style w:type="paragraph" w:customStyle="1" w:styleId="rvps2">
    <w:name w:val="rvps2"/>
    <w:basedOn w:val="a"/>
    <w:rsid w:val="0057174A"/>
    <w:pPr>
      <w:spacing w:before="28" w:after="28"/>
    </w:pPr>
    <w:rPr>
      <w:rFonts w:ascii="Arial" w:eastAsia="SimSun" w:hAnsi="Arial" w:cs="Mangal"/>
      <w:kern w:val="1"/>
      <w:lang w:eastAsia="hi-IN" w:bidi="hi-IN"/>
    </w:rPr>
  </w:style>
  <w:style w:type="paragraph" w:customStyle="1" w:styleId="32">
    <w:name w:val="Основной текст3"/>
    <w:basedOn w:val="a"/>
    <w:rsid w:val="0057174A"/>
    <w:pPr>
      <w:widowControl w:val="0"/>
      <w:shd w:val="clear" w:color="auto" w:fill="FFFFFF"/>
      <w:spacing w:before="360" w:after="240" w:line="317" w:lineRule="exact"/>
      <w:jc w:val="both"/>
    </w:pPr>
    <w:rPr>
      <w:spacing w:val="4"/>
      <w:sz w:val="25"/>
      <w:szCs w:val="25"/>
    </w:rPr>
  </w:style>
  <w:style w:type="character" w:customStyle="1" w:styleId="apple-converted-space">
    <w:name w:val="apple-converted-space"/>
    <w:rsid w:val="00AD2641"/>
  </w:style>
  <w:style w:type="character" w:customStyle="1" w:styleId="ac">
    <w:name w:val="Нижний колонтитул Знак"/>
    <w:basedOn w:val="a0"/>
    <w:link w:val="ab"/>
    <w:uiPriority w:val="99"/>
    <w:rsid w:val="00552C1A"/>
    <w:rPr>
      <w:sz w:val="24"/>
      <w:szCs w:val="24"/>
      <w:lang w:eastAsia="ar-SA"/>
    </w:rPr>
  </w:style>
  <w:style w:type="table" w:styleId="af7">
    <w:name w:val="Table Grid"/>
    <w:basedOn w:val="a1"/>
    <w:uiPriority w:val="39"/>
    <w:rsid w:val="0060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CB3F1C"/>
    <w:rPr>
      <w:color w:val="800080" w:themeColor="followedHyperlink"/>
      <w:u w:val="single"/>
    </w:rPr>
  </w:style>
  <w:style w:type="paragraph" w:customStyle="1" w:styleId="33">
    <w:name w:val="Обычный3"/>
    <w:rsid w:val="00DB14F5"/>
    <w:pPr>
      <w:spacing w:after="200" w:line="276" w:lineRule="auto"/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.uub.in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4007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/>
  <LinksUpToDate>false</LinksUpToDate>
  <CharactersWithSpaces>6280</CharactersWithSpaces>
  <SharedDoc>false</SharedDoc>
  <HLinks>
    <vt:vector size="6" baseType="variant"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http://uub.com.ua/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WS-31</dc:creator>
  <cp:lastModifiedBy>Дніпропетровський філіал ТОВ УУБ</cp:lastModifiedBy>
  <cp:revision>2</cp:revision>
  <cp:lastPrinted>2017-05-31T09:36:00Z</cp:lastPrinted>
  <dcterms:created xsi:type="dcterms:W3CDTF">2025-09-01T09:14:00Z</dcterms:created>
  <dcterms:modified xsi:type="dcterms:W3CDTF">2025-09-01T09:14:00Z</dcterms:modified>
</cp:coreProperties>
</file>